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6692F6" w14:textId="2A358954" w:rsidR="0009571C" w:rsidRDefault="006C14B1" w:rsidP="0009571C">
      <w:pPr>
        <w:rPr>
          <w:sz w:val="20"/>
        </w:rPr>
      </w:pPr>
      <w:r w:rsidRPr="00494C05">
        <w:rPr>
          <w:noProof/>
          <w:sz w:val="20"/>
        </w:rPr>
        <mc:AlternateContent>
          <mc:Choice Requires="wps">
            <w:drawing>
              <wp:anchor distT="0" distB="0" distL="114300" distR="114300" simplePos="0" relativeHeight="251663360" behindDoc="0" locked="0" layoutInCell="1" allowOverlap="1" wp14:anchorId="4C2AB618" wp14:editId="3486FCFE">
                <wp:simplePos x="0" y="0"/>
                <wp:positionH relativeFrom="column">
                  <wp:posOffset>1143000</wp:posOffset>
                </wp:positionH>
                <wp:positionV relativeFrom="paragraph">
                  <wp:posOffset>200024</wp:posOffset>
                </wp:positionV>
                <wp:extent cx="4196080" cy="10001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6080" cy="1000125"/>
                        </a:xfrm>
                        <a:prstGeom prst="rect">
                          <a:avLst/>
                        </a:prstGeom>
                        <a:solidFill>
                          <a:srgbClr val="FFFFFF"/>
                        </a:solidFill>
                        <a:ln w="9525">
                          <a:noFill/>
                          <a:miter lim="800000"/>
                          <a:headEnd/>
                          <a:tailEnd/>
                        </a:ln>
                      </wps:spPr>
                      <wps:txbx>
                        <w:txbxContent>
                          <w:p w14:paraId="63C86E39" w14:textId="77777777" w:rsidR="0009571C" w:rsidRDefault="0009571C" w:rsidP="0009571C">
                            <w:pPr>
                              <w:jc w:val="center"/>
                              <w:rPr>
                                <w:b/>
                                <w:sz w:val="28"/>
                                <w:szCs w:val="28"/>
                              </w:rPr>
                            </w:pPr>
                            <w:r w:rsidRPr="00494C05">
                              <w:rPr>
                                <w:b/>
                                <w:sz w:val="28"/>
                                <w:szCs w:val="28"/>
                              </w:rPr>
                              <w:t>METCOM 9-1-1</w:t>
                            </w:r>
                          </w:p>
                          <w:p w14:paraId="0372F19A" w14:textId="77777777" w:rsidR="00644571" w:rsidRDefault="0009571C" w:rsidP="00644571">
                            <w:pPr>
                              <w:jc w:val="center"/>
                              <w:rPr>
                                <w:b/>
                                <w:sz w:val="26"/>
                                <w:szCs w:val="26"/>
                              </w:rPr>
                            </w:pPr>
                            <w:r>
                              <w:rPr>
                                <w:b/>
                                <w:sz w:val="26"/>
                                <w:szCs w:val="26"/>
                              </w:rPr>
                              <w:t xml:space="preserve">Governing </w:t>
                            </w:r>
                            <w:r w:rsidR="006E5741">
                              <w:rPr>
                                <w:b/>
                                <w:sz w:val="26"/>
                                <w:szCs w:val="26"/>
                              </w:rPr>
                              <w:t>Board</w:t>
                            </w:r>
                            <w:r>
                              <w:rPr>
                                <w:b/>
                                <w:sz w:val="26"/>
                                <w:szCs w:val="26"/>
                              </w:rPr>
                              <w:t xml:space="preserve"> Meeting Minutes</w:t>
                            </w:r>
                          </w:p>
                          <w:p w14:paraId="6BAB5DDC" w14:textId="593F5E55" w:rsidR="0009571C" w:rsidRPr="00644571" w:rsidRDefault="00022BFB" w:rsidP="00644571">
                            <w:pPr>
                              <w:jc w:val="center"/>
                              <w:rPr>
                                <w:b/>
                                <w:sz w:val="26"/>
                                <w:szCs w:val="26"/>
                              </w:rPr>
                            </w:pPr>
                            <w:r>
                              <w:t>February 12, 2025</w:t>
                            </w:r>
                          </w:p>
                          <w:p w14:paraId="283CB49D" w14:textId="77777777" w:rsidR="000074D0" w:rsidRPr="00CC430A" w:rsidRDefault="000074D0" w:rsidP="0009571C">
                            <w:pPr>
                              <w:jc w:val="center"/>
                            </w:pPr>
                          </w:p>
                          <w:p w14:paraId="3BE9AFE5" w14:textId="77777777" w:rsidR="0009571C" w:rsidRPr="00723B2F" w:rsidRDefault="0009571C" w:rsidP="0009571C">
                            <w:pPr>
                              <w:jc w:val="center"/>
                              <w:rPr>
                                <w:sz w:val="20"/>
                              </w:rPr>
                            </w:pPr>
                            <w:r>
                              <w:rPr>
                                <w:sz w:val="20"/>
                              </w:rPr>
                              <w:t xml:space="preserve"> </w:t>
                            </w:r>
                          </w:p>
                          <w:p w14:paraId="0F0DBB43" w14:textId="77777777" w:rsidR="0009571C" w:rsidRPr="00E16245" w:rsidRDefault="0009571C" w:rsidP="0009571C">
                            <w:pPr>
                              <w:jc w:val="center"/>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2AB618" id="_x0000_t202" coordsize="21600,21600" o:spt="202" path="m,l,21600r21600,l21600,xe">
                <v:stroke joinstyle="miter"/>
                <v:path gradientshapeok="t" o:connecttype="rect"/>
              </v:shapetype>
              <v:shape id="Text Box 3" o:spid="_x0000_s1026" type="#_x0000_t202" style="position:absolute;margin-left:90pt;margin-top:15.75pt;width:330.4pt;height:7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" stroked="f">
                <v:textbox>
                  <w:txbxContent>
                    <w:p w14:paraId="63C86E39" w14:textId="77777777" w:rsidR="0009571C" w:rsidRDefault="0009571C" w:rsidP="0009571C">
                      <w:pPr>
                        <w:jc w:val="center"/>
                        <w:rPr>
                          <w:b/>
                          <w:sz w:val="28"/>
                          <w:szCs w:val="28"/>
                        </w:rPr>
                      </w:pPr>
                      <w:r w:rsidRPr="00494C05">
                        <w:rPr>
                          <w:b/>
                          <w:sz w:val="28"/>
                          <w:szCs w:val="28"/>
                        </w:rPr>
                        <w:t>METCOM 9-1-1</w:t>
                      </w:r>
                    </w:p>
                    <w:p w14:paraId="0372F19A" w14:textId="77777777" w:rsidR="00644571" w:rsidRDefault="0009571C" w:rsidP="00644571">
                      <w:pPr>
                        <w:jc w:val="center"/>
                        <w:rPr>
                          <w:b/>
                          <w:sz w:val="26"/>
                          <w:szCs w:val="26"/>
                        </w:rPr>
                      </w:pPr>
                      <w:r>
                        <w:rPr>
                          <w:b/>
                          <w:sz w:val="26"/>
                          <w:szCs w:val="26"/>
                        </w:rPr>
                        <w:t xml:space="preserve">Governing </w:t>
                      </w:r>
                      <w:r w:rsidR="006E5741">
                        <w:rPr>
                          <w:b/>
                          <w:sz w:val="26"/>
                          <w:szCs w:val="26"/>
                        </w:rPr>
                        <w:t>Board</w:t>
                      </w:r>
                      <w:r>
                        <w:rPr>
                          <w:b/>
                          <w:sz w:val="26"/>
                          <w:szCs w:val="26"/>
                        </w:rPr>
                        <w:t xml:space="preserve"> Meeting Minutes</w:t>
                      </w:r>
                    </w:p>
                    <w:p w14:paraId="6BAB5DDC" w14:textId="593F5E55" w:rsidR="0009571C" w:rsidRPr="00644571" w:rsidRDefault="00022BFB" w:rsidP="00644571">
                      <w:pPr>
                        <w:jc w:val="center"/>
                        <w:rPr>
                          <w:b/>
                          <w:sz w:val="26"/>
                          <w:szCs w:val="26"/>
                        </w:rPr>
                      </w:pPr>
                      <w:r>
                        <w:t>February 12, 2025</w:t>
                      </w:r>
                    </w:p>
                    <w:p w14:paraId="283CB49D" w14:textId="77777777" w:rsidR="000074D0" w:rsidRPr="00CC430A" w:rsidRDefault="000074D0" w:rsidP="0009571C">
                      <w:pPr>
                        <w:jc w:val="center"/>
                      </w:pPr>
                    </w:p>
                    <w:p w14:paraId="3BE9AFE5" w14:textId="77777777" w:rsidR="0009571C" w:rsidRPr="00723B2F" w:rsidRDefault="0009571C" w:rsidP="0009571C">
                      <w:pPr>
                        <w:jc w:val="center"/>
                        <w:rPr>
                          <w:sz w:val="20"/>
                        </w:rPr>
                      </w:pPr>
                      <w:r>
                        <w:rPr>
                          <w:sz w:val="20"/>
                        </w:rPr>
                        <w:t xml:space="preserve"> </w:t>
                      </w:r>
                    </w:p>
                    <w:p w14:paraId="0F0DBB43" w14:textId="77777777" w:rsidR="0009571C" w:rsidRPr="00E16245" w:rsidRDefault="0009571C" w:rsidP="0009571C">
                      <w:pPr>
                        <w:jc w:val="center"/>
                        <w:rPr>
                          <w:sz w:val="18"/>
                          <w:szCs w:val="18"/>
                        </w:rPr>
                      </w:pPr>
                    </w:p>
                  </w:txbxContent>
                </v:textbox>
              </v:shape>
            </w:pict>
          </mc:Fallback>
        </mc:AlternateContent>
      </w:r>
      <w:r w:rsidR="00BB2764" w:rsidRPr="00494C05">
        <w:rPr>
          <w:noProof/>
          <w:sz w:val="20"/>
        </w:rPr>
        <mc:AlternateContent>
          <mc:Choice Requires="wps">
            <w:drawing>
              <wp:anchor distT="0" distB="0" distL="114300" distR="114300" simplePos="0" relativeHeight="251662336" behindDoc="0" locked="0" layoutInCell="1" allowOverlap="1" wp14:anchorId="03FC6C73" wp14:editId="10C2D5AD">
                <wp:simplePos x="0" y="0"/>
                <wp:positionH relativeFrom="column">
                  <wp:posOffset>-152400</wp:posOffset>
                </wp:positionH>
                <wp:positionV relativeFrom="paragraph">
                  <wp:posOffset>152400</wp:posOffset>
                </wp:positionV>
                <wp:extent cx="1325880" cy="1165860"/>
                <wp:effectExtent l="0" t="0" r="762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1165860"/>
                        </a:xfrm>
                        <a:prstGeom prst="rect">
                          <a:avLst/>
                        </a:prstGeom>
                        <a:solidFill>
                          <a:srgbClr val="FFFFFF"/>
                        </a:solidFill>
                        <a:ln w="9525">
                          <a:noFill/>
                          <a:miter lim="800000"/>
                          <a:headEnd/>
                          <a:tailEnd/>
                        </a:ln>
                      </wps:spPr>
                      <wps:txbx>
                        <w:txbxContent>
                          <w:p w14:paraId="4CB55B33" w14:textId="77777777" w:rsidR="0009571C" w:rsidRDefault="0009571C" w:rsidP="0009571C">
                            <w:pPr>
                              <w:jc w:val="both"/>
                            </w:pPr>
                            <w:r>
                              <w:rPr>
                                <w:noProof/>
                              </w:rPr>
                              <w:drawing>
                                <wp:inline distT="0" distB="0" distL="0" distR="0" wp14:anchorId="1F4B16E0" wp14:editId="055167A9">
                                  <wp:extent cx="1053944" cy="1057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com_logo__JPEG (538 KB).jpg"/>
                                          <pic:cNvPicPr/>
                                        </pic:nvPicPr>
                                        <pic:blipFill>
                                          <a:blip r:embed="rId8">
                                            <a:extLst>
                                              <a:ext uri="{28A0092B-C50C-407E-A947-70E740481C1C}">
                                                <a14:useLocalDpi xmlns:a14="http://schemas.microsoft.com/office/drawing/2010/main" val="0"/>
                                              </a:ext>
                                            </a:extLst>
                                          </a:blip>
                                          <a:stretch>
                                            <a:fillRect/>
                                          </a:stretch>
                                        </pic:blipFill>
                                        <pic:spPr>
                                          <a:xfrm>
                                            <a:off x="0" y="0"/>
                                            <a:ext cx="1056119" cy="1059457"/>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FC6C73" id="Text Box 2" o:spid="_x0000_s1027" type="#_x0000_t202" style="position:absolute;margin-left:-12pt;margin-top:12pt;width:104.4pt;height:9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" stroked="f">
                <v:textbox>
                  <w:txbxContent>
                    <w:p w14:paraId="4CB55B33" w14:textId="77777777" w:rsidR="0009571C" w:rsidRDefault="0009571C" w:rsidP="0009571C">
                      <w:pPr>
                        <w:jc w:val="both"/>
                      </w:pPr>
                      <w:r>
                        <w:rPr>
                          <w:noProof/>
                        </w:rPr>
                        <w:drawing>
                          <wp:inline distT="0" distB="0" distL="0" distR="0" wp14:anchorId="1F4B16E0" wp14:editId="055167A9">
                            <wp:extent cx="1053944" cy="10572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com_logo__JPEG (538 KB).jpg"/>
                                    <pic:cNvPicPr/>
                                  </pic:nvPicPr>
                                  <pic:blipFill>
                                    <a:blip r:embed="rId8">
                                      <a:extLst>
                                        <a:ext uri="{28A0092B-C50C-407E-A947-70E740481C1C}">
                                          <a14:useLocalDpi xmlns:a14="http://schemas.microsoft.com/office/drawing/2010/main" val="0"/>
                                        </a:ext>
                                      </a:extLst>
                                    </a:blip>
                                    <a:stretch>
                                      <a:fillRect/>
                                    </a:stretch>
                                  </pic:blipFill>
                                  <pic:spPr>
                                    <a:xfrm>
                                      <a:off x="0" y="0"/>
                                      <a:ext cx="1056119" cy="1059457"/>
                                    </a:xfrm>
                                    <a:prstGeom prst="rect">
                                      <a:avLst/>
                                    </a:prstGeom>
                                  </pic:spPr>
                                </pic:pic>
                              </a:graphicData>
                            </a:graphic>
                          </wp:inline>
                        </w:drawing>
                      </w:r>
                    </w:p>
                  </w:txbxContent>
                </v:textbox>
              </v:shape>
            </w:pict>
          </mc:Fallback>
        </mc:AlternateContent>
      </w:r>
    </w:p>
    <w:p w14:paraId="3C20C122" w14:textId="77777777" w:rsidR="0009571C" w:rsidRDefault="0009571C" w:rsidP="0009571C">
      <w:pPr>
        <w:rPr>
          <w:sz w:val="20"/>
        </w:rPr>
      </w:pPr>
    </w:p>
    <w:p w14:paraId="4F9E000E" w14:textId="48497A21" w:rsidR="0009571C" w:rsidRDefault="0009571C" w:rsidP="0009571C">
      <w:pPr>
        <w:rPr>
          <w:sz w:val="20"/>
        </w:rPr>
      </w:pPr>
    </w:p>
    <w:p w14:paraId="7B74F698" w14:textId="77777777" w:rsidR="0009571C" w:rsidRDefault="0009571C" w:rsidP="0009571C">
      <w:pPr>
        <w:rPr>
          <w:sz w:val="20"/>
        </w:rPr>
      </w:pPr>
    </w:p>
    <w:p w14:paraId="0B4B324E" w14:textId="77777777" w:rsidR="006C14B1" w:rsidRDefault="006C14B1" w:rsidP="00173F8C">
      <w:pPr>
        <w:rPr>
          <w:rFonts w:ascii="Century Gothic" w:hAnsi="Century Gothic" w:cs="Arial"/>
          <w:b/>
          <w:sz w:val="20"/>
          <w:szCs w:val="20"/>
        </w:rPr>
      </w:pPr>
    </w:p>
    <w:p w14:paraId="71E54F1A" w14:textId="77777777" w:rsidR="00233EE6" w:rsidRDefault="00233EE6" w:rsidP="00173F8C">
      <w:pPr>
        <w:rPr>
          <w:rFonts w:ascii="Century Gothic" w:hAnsi="Century Gothic" w:cs="Arial"/>
          <w:b/>
          <w:sz w:val="20"/>
          <w:szCs w:val="20"/>
        </w:rPr>
        <w:sectPr w:rsidR="00233EE6" w:rsidSect="00CD0B29">
          <w:footerReference w:type="default" r:id="rId9"/>
          <w:type w:val="continuous"/>
          <w:pgSz w:w="12240" w:h="15840"/>
          <w:pgMar w:top="720" w:right="1440" w:bottom="720" w:left="1440" w:header="720" w:footer="720" w:gutter="0"/>
          <w:cols w:space="180"/>
          <w:docGrid w:linePitch="360"/>
        </w:sectPr>
      </w:pPr>
    </w:p>
    <w:p w14:paraId="5C2D5872" w14:textId="77777777" w:rsidR="00524649" w:rsidRDefault="00524649" w:rsidP="00173F8C">
      <w:pPr>
        <w:spacing w:after="0" w:line="240" w:lineRule="auto"/>
        <w:rPr>
          <w:rFonts w:ascii="Century Gothic" w:hAnsi="Century Gothic" w:cs="Arial"/>
          <w:sz w:val="20"/>
          <w:szCs w:val="20"/>
        </w:rPr>
      </w:pPr>
    </w:p>
    <w:p w14:paraId="48B3DF85" w14:textId="77777777" w:rsidR="00524649" w:rsidRDefault="00524649" w:rsidP="00173F8C">
      <w:pPr>
        <w:spacing w:after="0" w:line="240" w:lineRule="auto"/>
        <w:rPr>
          <w:rFonts w:ascii="Century Gothic" w:hAnsi="Century Gothic" w:cs="Arial"/>
          <w:sz w:val="20"/>
          <w:szCs w:val="20"/>
        </w:rPr>
        <w:sectPr w:rsidR="00524649" w:rsidSect="00B02C3C">
          <w:type w:val="continuous"/>
          <w:pgSz w:w="12240" w:h="15840"/>
          <w:pgMar w:top="720" w:right="1440" w:bottom="720" w:left="1440" w:header="720" w:footer="720" w:gutter="0"/>
          <w:cols w:num="2" w:space="720"/>
          <w:docGrid w:linePitch="360"/>
        </w:sectPr>
      </w:pPr>
    </w:p>
    <w:p w14:paraId="79EDFBB4" w14:textId="335808CE" w:rsidR="00524649" w:rsidRPr="00524649" w:rsidRDefault="00524649" w:rsidP="00173F8C">
      <w:pPr>
        <w:spacing w:after="0" w:line="240" w:lineRule="auto"/>
        <w:rPr>
          <w:rFonts w:ascii="Century Gothic" w:hAnsi="Century Gothic" w:cs="Arial"/>
          <w:b/>
          <w:bCs/>
          <w:sz w:val="20"/>
          <w:szCs w:val="20"/>
        </w:rPr>
      </w:pPr>
      <w:r w:rsidRPr="00524649">
        <w:rPr>
          <w:rFonts w:ascii="Century Gothic" w:hAnsi="Century Gothic" w:cs="Arial"/>
          <w:b/>
          <w:bCs/>
          <w:sz w:val="20"/>
          <w:szCs w:val="20"/>
        </w:rPr>
        <w:t>MEMBERS IN ATTENDANDANCE:</w:t>
      </w:r>
    </w:p>
    <w:p w14:paraId="5465D485" w14:textId="68A91ACC" w:rsidR="00524649" w:rsidRDefault="00524649" w:rsidP="00173F8C">
      <w:pPr>
        <w:spacing w:after="0" w:line="240" w:lineRule="auto"/>
        <w:rPr>
          <w:rFonts w:ascii="Century Gothic" w:hAnsi="Century Gothic" w:cs="Arial"/>
          <w:sz w:val="20"/>
          <w:szCs w:val="20"/>
        </w:rPr>
      </w:pPr>
      <w:r>
        <w:rPr>
          <w:rFonts w:ascii="Century Gothic" w:hAnsi="Century Gothic" w:cs="Arial"/>
          <w:sz w:val="20"/>
          <w:szCs w:val="20"/>
        </w:rPr>
        <w:t>Jay Alley</w:t>
      </w:r>
    </w:p>
    <w:p w14:paraId="10CCDD86" w14:textId="5019C77A" w:rsidR="000E283D" w:rsidRDefault="000E283D" w:rsidP="00173F8C">
      <w:pPr>
        <w:spacing w:after="0" w:line="240" w:lineRule="auto"/>
        <w:rPr>
          <w:rFonts w:ascii="Century Gothic" w:hAnsi="Century Gothic" w:cs="Arial"/>
          <w:sz w:val="20"/>
          <w:szCs w:val="20"/>
        </w:rPr>
      </w:pPr>
      <w:r>
        <w:rPr>
          <w:rFonts w:ascii="Century Gothic" w:hAnsi="Century Gothic" w:cs="Arial"/>
          <w:sz w:val="20"/>
          <w:szCs w:val="20"/>
        </w:rPr>
        <w:t>Sherry Bensema</w:t>
      </w:r>
    </w:p>
    <w:p w14:paraId="26B5DD7D" w14:textId="6C8153ED" w:rsidR="00524649" w:rsidRDefault="00412F64" w:rsidP="00173F8C">
      <w:pPr>
        <w:spacing w:after="0" w:line="240" w:lineRule="auto"/>
        <w:rPr>
          <w:rFonts w:ascii="Century Gothic" w:hAnsi="Century Gothic" w:cs="Arial"/>
          <w:sz w:val="20"/>
          <w:szCs w:val="20"/>
        </w:rPr>
      </w:pPr>
      <w:r>
        <w:rPr>
          <w:rFonts w:ascii="Century Gothic" w:hAnsi="Century Gothic" w:cs="Arial"/>
          <w:sz w:val="20"/>
          <w:szCs w:val="20"/>
        </w:rPr>
        <w:t>Mike Corless</w:t>
      </w:r>
    </w:p>
    <w:p w14:paraId="71B02F7B" w14:textId="63D3EE32" w:rsidR="00524649" w:rsidRDefault="00524649" w:rsidP="00173F8C">
      <w:pPr>
        <w:spacing w:after="0" w:line="240" w:lineRule="auto"/>
        <w:rPr>
          <w:rFonts w:ascii="Century Gothic" w:hAnsi="Century Gothic" w:cs="Arial"/>
          <w:sz w:val="20"/>
          <w:szCs w:val="20"/>
        </w:rPr>
      </w:pPr>
      <w:r>
        <w:rPr>
          <w:rFonts w:ascii="Century Gothic" w:hAnsi="Century Gothic" w:cs="Arial"/>
          <w:sz w:val="20"/>
          <w:szCs w:val="20"/>
        </w:rPr>
        <w:t>Mark Daniel</w:t>
      </w:r>
    </w:p>
    <w:p w14:paraId="23BE1908" w14:textId="75781DE9" w:rsidR="000E283D" w:rsidRDefault="000E283D" w:rsidP="00173F8C">
      <w:pPr>
        <w:spacing w:after="0" w:line="240" w:lineRule="auto"/>
        <w:rPr>
          <w:rFonts w:ascii="Century Gothic" w:hAnsi="Century Gothic" w:cs="Arial"/>
          <w:sz w:val="20"/>
          <w:szCs w:val="20"/>
        </w:rPr>
      </w:pPr>
      <w:r>
        <w:rPr>
          <w:rFonts w:ascii="Century Gothic" w:hAnsi="Century Gothic" w:cs="Arial"/>
          <w:sz w:val="20"/>
          <w:szCs w:val="20"/>
        </w:rPr>
        <w:t>Jordan Donat</w:t>
      </w:r>
    </w:p>
    <w:p w14:paraId="243CDB41" w14:textId="53D24D28" w:rsidR="000E283D" w:rsidRDefault="000E283D" w:rsidP="00173F8C">
      <w:pPr>
        <w:spacing w:after="0" w:line="240" w:lineRule="auto"/>
        <w:rPr>
          <w:rFonts w:ascii="Century Gothic" w:hAnsi="Century Gothic" w:cs="Arial"/>
          <w:sz w:val="20"/>
          <w:szCs w:val="20"/>
        </w:rPr>
      </w:pPr>
      <w:r>
        <w:rPr>
          <w:rFonts w:ascii="Century Gothic" w:hAnsi="Century Gothic" w:cs="Arial"/>
          <w:sz w:val="20"/>
          <w:szCs w:val="20"/>
        </w:rPr>
        <w:t>Levi Eckhardt</w:t>
      </w:r>
    </w:p>
    <w:p w14:paraId="6AEAC618" w14:textId="69CB82E9" w:rsidR="00412F64" w:rsidRDefault="00524649" w:rsidP="00173F8C">
      <w:pPr>
        <w:spacing w:after="0" w:line="240" w:lineRule="auto"/>
        <w:rPr>
          <w:rFonts w:ascii="Century Gothic" w:hAnsi="Century Gothic" w:cs="Arial"/>
          <w:sz w:val="20"/>
          <w:szCs w:val="20"/>
        </w:rPr>
      </w:pPr>
      <w:r>
        <w:rPr>
          <w:rFonts w:ascii="Century Gothic" w:hAnsi="Century Gothic" w:cs="Arial"/>
          <w:sz w:val="20"/>
          <w:szCs w:val="20"/>
        </w:rPr>
        <w:t>Todd Engstrom</w:t>
      </w:r>
    </w:p>
    <w:p w14:paraId="564CC644" w14:textId="5AAA4E04" w:rsidR="00524649" w:rsidRDefault="00524649" w:rsidP="00173F8C">
      <w:pPr>
        <w:spacing w:after="0" w:line="240" w:lineRule="auto"/>
        <w:rPr>
          <w:rFonts w:ascii="Century Gothic" w:hAnsi="Century Gothic" w:cs="Arial"/>
          <w:sz w:val="20"/>
          <w:szCs w:val="20"/>
        </w:rPr>
      </w:pPr>
      <w:r>
        <w:rPr>
          <w:rFonts w:ascii="Century Gothic" w:hAnsi="Century Gothic" w:cs="Arial"/>
          <w:sz w:val="20"/>
          <w:szCs w:val="20"/>
        </w:rPr>
        <w:t>Damian Flowers</w:t>
      </w:r>
    </w:p>
    <w:p w14:paraId="4367513E" w14:textId="4DC24B93" w:rsidR="00412F64" w:rsidRDefault="00412F64" w:rsidP="00173F8C">
      <w:pPr>
        <w:spacing w:after="0" w:line="240" w:lineRule="auto"/>
        <w:rPr>
          <w:rFonts w:ascii="Century Gothic" w:hAnsi="Century Gothic" w:cs="Arial"/>
          <w:sz w:val="20"/>
          <w:szCs w:val="20"/>
        </w:rPr>
      </w:pPr>
      <w:r>
        <w:rPr>
          <w:rFonts w:ascii="Century Gothic" w:hAnsi="Century Gothic" w:cs="Arial"/>
          <w:sz w:val="20"/>
          <w:szCs w:val="20"/>
        </w:rPr>
        <w:t>Mark Gaither</w:t>
      </w:r>
    </w:p>
    <w:p w14:paraId="18D173AA" w14:textId="57A368BA" w:rsidR="00412F64" w:rsidRDefault="00412F64" w:rsidP="00173F8C">
      <w:pPr>
        <w:spacing w:after="0" w:line="240" w:lineRule="auto"/>
        <w:rPr>
          <w:rFonts w:ascii="Century Gothic" w:hAnsi="Century Gothic" w:cs="Arial"/>
          <w:sz w:val="20"/>
          <w:szCs w:val="20"/>
        </w:rPr>
      </w:pPr>
      <w:r>
        <w:rPr>
          <w:rFonts w:ascii="Century Gothic" w:hAnsi="Century Gothic" w:cs="Arial"/>
          <w:sz w:val="20"/>
          <w:szCs w:val="20"/>
        </w:rPr>
        <w:t xml:space="preserve">Robert </w:t>
      </w:r>
      <w:proofErr w:type="spellStart"/>
      <w:r>
        <w:rPr>
          <w:rFonts w:ascii="Century Gothic" w:hAnsi="Century Gothic" w:cs="Arial"/>
          <w:sz w:val="20"/>
          <w:szCs w:val="20"/>
        </w:rPr>
        <w:t>Gendhar</w:t>
      </w:r>
      <w:proofErr w:type="spellEnd"/>
    </w:p>
    <w:p w14:paraId="647F1CBD" w14:textId="1401511B" w:rsidR="00412F64" w:rsidRDefault="00412F64" w:rsidP="00173F8C">
      <w:pPr>
        <w:spacing w:after="0" w:line="240" w:lineRule="auto"/>
        <w:rPr>
          <w:rFonts w:ascii="Century Gothic" w:hAnsi="Century Gothic" w:cs="Arial"/>
          <w:sz w:val="20"/>
          <w:szCs w:val="20"/>
        </w:rPr>
      </w:pPr>
      <w:r>
        <w:rPr>
          <w:rFonts w:ascii="Century Gothic" w:hAnsi="Century Gothic" w:cs="Arial"/>
          <w:sz w:val="20"/>
          <w:szCs w:val="20"/>
        </w:rPr>
        <w:t>Brandon Hamilton</w:t>
      </w:r>
    </w:p>
    <w:p w14:paraId="0BACE38E" w14:textId="36839B52" w:rsidR="00412F64" w:rsidRDefault="00412F64" w:rsidP="00173F8C">
      <w:pPr>
        <w:spacing w:after="0" w:line="240" w:lineRule="auto"/>
        <w:rPr>
          <w:rFonts w:ascii="Century Gothic" w:hAnsi="Century Gothic" w:cs="Arial"/>
          <w:sz w:val="20"/>
          <w:szCs w:val="20"/>
        </w:rPr>
      </w:pPr>
      <w:r>
        <w:rPr>
          <w:rFonts w:ascii="Century Gothic" w:hAnsi="Century Gothic" w:cs="Arial"/>
          <w:sz w:val="20"/>
          <w:szCs w:val="20"/>
        </w:rPr>
        <w:t>Alan Hume</w:t>
      </w:r>
    </w:p>
    <w:p w14:paraId="12C82469" w14:textId="1A917409" w:rsidR="00412F64" w:rsidRDefault="00412F64" w:rsidP="00173F8C">
      <w:pPr>
        <w:spacing w:after="0" w:line="240" w:lineRule="auto"/>
        <w:rPr>
          <w:rFonts w:ascii="Century Gothic" w:hAnsi="Century Gothic" w:cs="Arial"/>
          <w:sz w:val="20"/>
          <w:szCs w:val="20"/>
        </w:rPr>
      </w:pPr>
      <w:r>
        <w:rPr>
          <w:rFonts w:ascii="Century Gothic" w:hAnsi="Century Gothic" w:cs="Arial"/>
          <w:sz w:val="20"/>
          <w:szCs w:val="20"/>
        </w:rPr>
        <w:t>Gwen Johns</w:t>
      </w:r>
    </w:p>
    <w:p w14:paraId="44B5A744" w14:textId="255B52FD" w:rsidR="000E283D" w:rsidRDefault="00412F64" w:rsidP="00173F8C">
      <w:pPr>
        <w:spacing w:after="0" w:line="240" w:lineRule="auto"/>
        <w:rPr>
          <w:rFonts w:ascii="Century Gothic" w:hAnsi="Century Gothic" w:cs="Arial"/>
          <w:sz w:val="20"/>
          <w:szCs w:val="20"/>
        </w:rPr>
      </w:pPr>
      <w:r>
        <w:rPr>
          <w:rFonts w:ascii="Century Gothic" w:hAnsi="Century Gothic" w:cs="Arial"/>
          <w:sz w:val="20"/>
          <w:szCs w:val="20"/>
        </w:rPr>
        <w:t>Bob Johnston</w:t>
      </w:r>
    </w:p>
    <w:p w14:paraId="79DB8C76" w14:textId="0C435583" w:rsidR="000E283D" w:rsidRDefault="00412F64" w:rsidP="00173F8C">
      <w:pPr>
        <w:spacing w:after="0" w:line="240" w:lineRule="auto"/>
        <w:rPr>
          <w:rFonts w:ascii="Century Gothic" w:hAnsi="Century Gothic" w:cs="Arial"/>
          <w:sz w:val="20"/>
          <w:szCs w:val="20"/>
        </w:rPr>
      </w:pPr>
      <w:r>
        <w:rPr>
          <w:rFonts w:ascii="Century Gothic" w:hAnsi="Century Gothic" w:cs="Arial"/>
          <w:sz w:val="20"/>
          <w:szCs w:val="20"/>
        </w:rPr>
        <w:t>Michael Kahrmann</w:t>
      </w:r>
    </w:p>
    <w:p w14:paraId="3BA9DA9F" w14:textId="4C361661" w:rsidR="000E283D" w:rsidRDefault="00412F64" w:rsidP="00173F8C">
      <w:pPr>
        <w:spacing w:after="0" w:line="240" w:lineRule="auto"/>
        <w:rPr>
          <w:rFonts w:ascii="Century Gothic" w:hAnsi="Century Gothic" w:cs="Arial"/>
          <w:sz w:val="20"/>
          <w:szCs w:val="20"/>
        </w:rPr>
      </w:pPr>
      <w:r>
        <w:rPr>
          <w:rFonts w:ascii="Century Gothic" w:hAnsi="Century Gothic" w:cs="Arial"/>
          <w:sz w:val="20"/>
          <w:szCs w:val="20"/>
        </w:rPr>
        <w:t>Bill Miles</w:t>
      </w:r>
    </w:p>
    <w:p w14:paraId="320D47CD" w14:textId="3EFC7C59" w:rsidR="000E283D" w:rsidRDefault="00412F64" w:rsidP="00173F8C">
      <w:pPr>
        <w:spacing w:after="0" w:line="240" w:lineRule="auto"/>
        <w:rPr>
          <w:rFonts w:ascii="Century Gothic" w:hAnsi="Century Gothic" w:cs="Arial"/>
          <w:sz w:val="20"/>
          <w:szCs w:val="20"/>
        </w:rPr>
      </w:pPr>
      <w:r>
        <w:rPr>
          <w:rFonts w:ascii="Century Gothic" w:hAnsi="Century Gothic" w:cs="Arial"/>
          <w:sz w:val="20"/>
          <w:szCs w:val="20"/>
        </w:rPr>
        <w:t>Dan Mullen</w:t>
      </w:r>
      <w:r w:rsidR="000D29EA">
        <w:rPr>
          <w:rFonts w:ascii="Century Gothic" w:hAnsi="Century Gothic" w:cs="Arial"/>
          <w:sz w:val="20"/>
          <w:szCs w:val="20"/>
        </w:rPr>
        <w:tab/>
      </w:r>
      <w:r w:rsidR="000D29EA">
        <w:rPr>
          <w:rFonts w:ascii="Century Gothic" w:hAnsi="Century Gothic" w:cs="Arial"/>
          <w:sz w:val="20"/>
          <w:szCs w:val="20"/>
        </w:rPr>
        <w:tab/>
      </w:r>
      <w:r w:rsidR="000D29EA">
        <w:rPr>
          <w:rFonts w:ascii="Century Gothic" w:hAnsi="Century Gothic" w:cs="Arial"/>
          <w:sz w:val="20"/>
          <w:szCs w:val="20"/>
        </w:rPr>
        <w:tab/>
      </w:r>
      <w:r w:rsidR="000D29EA">
        <w:rPr>
          <w:rFonts w:ascii="Century Gothic" w:hAnsi="Century Gothic" w:cs="Arial"/>
          <w:sz w:val="20"/>
          <w:szCs w:val="20"/>
        </w:rPr>
        <w:tab/>
      </w:r>
    </w:p>
    <w:p w14:paraId="55650182" w14:textId="30ED7516" w:rsidR="000E283D" w:rsidRDefault="00412F64" w:rsidP="00173F8C">
      <w:pPr>
        <w:spacing w:after="0" w:line="240" w:lineRule="auto"/>
        <w:rPr>
          <w:rFonts w:ascii="Century Gothic" w:hAnsi="Century Gothic" w:cs="Arial"/>
          <w:sz w:val="20"/>
          <w:szCs w:val="20"/>
        </w:rPr>
      </w:pPr>
      <w:r>
        <w:rPr>
          <w:rFonts w:ascii="Century Gothic" w:hAnsi="Century Gothic" w:cs="Arial"/>
          <w:sz w:val="20"/>
          <w:szCs w:val="20"/>
        </w:rPr>
        <w:t xml:space="preserve">Don Parise </w:t>
      </w:r>
    </w:p>
    <w:p w14:paraId="7C1B67B3" w14:textId="68AE95BD" w:rsidR="000E283D" w:rsidRDefault="00412F64" w:rsidP="00173F8C">
      <w:pPr>
        <w:spacing w:after="0" w:line="240" w:lineRule="auto"/>
        <w:rPr>
          <w:rFonts w:ascii="Century Gothic" w:hAnsi="Century Gothic" w:cs="Arial"/>
          <w:sz w:val="20"/>
          <w:szCs w:val="20"/>
        </w:rPr>
      </w:pPr>
      <w:r>
        <w:rPr>
          <w:rFonts w:ascii="Century Gothic" w:hAnsi="Century Gothic" w:cs="Arial"/>
          <w:sz w:val="20"/>
          <w:szCs w:val="20"/>
        </w:rPr>
        <w:t>Fred Patterson</w:t>
      </w:r>
    </w:p>
    <w:p w14:paraId="78181530" w14:textId="3A652DE8" w:rsidR="000E283D" w:rsidRDefault="00412F64" w:rsidP="00173F8C">
      <w:pPr>
        <w:spacing w:after="0" w:line="240" w:lineRule="auto"/>
        <w:rPr>
          <w:rFonts w:ascii="Century Gothic" w:hAnsi="Century Gothic" w:cs="Arial"/>
          <w:sz w:val="20"/>
          <w:szCs w:val="20"/>
        </w:rPr>
      </w:pPr>
      <w:r>
        <w:rPr>
          <w:rFonts w:ascii="Century Gothic" w:hAnsi="Century Gothic" w:cs="Arial"/>
          <w:sz w:val="20"/>
          <w:szCs w:val="20"/>
        </w:rPr>
        <w:t>Don Taylor</w:t>
      </w:r>
    </w:p>
    <w:p w14:paraId="1A2A15FB" w14:textId="467D01E4" w:rsidR="00524649" w:rsidRDefault="00412F64" w:rsidP="00173F8C">
      <w:pPr>
        <w:spacing w:after="0" w:line="240" w:lineRule="auto"/>
        <w:rPr>
          <w:rFonts w:ascii="Century Gothic" w:hAnsi="Century Gothic" w:cs="Arial"/>
          <w:sz w:val="20"/>
          <w:szCs w:val="20"/>
        </w:rPr>
      </w:pPr>
      <w:r>
        <w:rPr>
          <w:rFonts w:ascii="Century Gothic" w:hAnsi="Century Gothic" w:cs="Arial"/>
          <w:sz w:val="20"/>
          <w:szCs w:val="20"/>
        </w:rPr>
        <w:t>Keith Veit</w:t>
      </w:r>
    </w:p>
    <w:p w14:paraId="57D907E4" w14:textId="14268CA5" w:rsidR="00412F64" w:rsidRPr="00412F64" w:rsidRDefault="00412F64" w:rsidP="00173F8C">
      <w:pPr>
        <w:spacing w:after="0" w:line="240" w:lineRule="auto"/>
        <w:rPr>
          <w:rFonts w:ascii="Century Gothic" w:hAnsi="Century Gothic" w:cs="Arial"/>
          <w:sz w:val="20"/>
          <w:szCs w:val="20"/>
        </w:rPr>
      </w:pPr>
      <w:r>
        <w:rPr>
          <w:rFonts w:ascii="Century Gothic" w:hAnsi="Century Gothic" w:cs="Arial"/>
          <w:sz w:val="20"/>
          <w:szCs w:val="20"/>
        </w:rPr>
        <w:t>Shawn Waite</w:t>
      </w:r>
    </w:p>
    <w:p w14:paraId="6211088B" w14:textId="77777777" w:rsidR="00412F64" w:rsidRDefault="00412F64" w:rsidP="00173F8C">
      <w:pPr>
        <w:spacing w:after="0" w:line="240" w:lineRule="auto"/>
        <w:rPr>
          <w:rFonts w:ascii="Century Gothic" w:hAnsi="Century Gothic" w:cs="Arial"/>
          <w:b/>
          <w:bCs/>
          <w:sz w:val="20"/>
          <w:szCs w:val="20"/>
        </w:rPr>
      </w:pPr>
    </w:p>
    <w:p w14:paraId="01098C10" w14:textId="55D12BEE" w:rsidR="00412F64" w:rsidRDefault="00412F64" w:rsidP="00173F8C">
      <w:pPr>
        <w:spacing w:after="0" w:line="240" w:lineRule="auto"/>
        <w:rPr>
          <w:rFonts w:ascii="Century Gothic" w:hAnsi="Century Gothic" w:cs="Arial"/>
          <w:b/>
          <w:bCs/>
          <w:sz w:val="20"/>
          <w:szCs w:val="20"/>
        </w:rPr>
      </w:pPr>
      <w:r>
        <w:rPr>
          <w:rFonts w:ascii="Century Gothic" w:hAnsi="Century Gothic" w:cs="Arial"/>
          <w:b/>
          <w:bCs/>
          <w:sz w:val="20"/>
          <w:szCs w:val="20"/>
        </w:rPr>
        <w:t>METCOM:</w:t>
      </w:r>
    </w:p>
    <w:p w14:paraId="3FA4465B" w14:textId="10BF524E" w:rsidR="00524649" w:rsidRPr="00412F64" w:rsidRDefault="00412F64" w:rsidP="00173F8C">
      <w:pPr>
        <w:spacing w:after="0" w:line="240" w:lineRule="auto"/>
        <w:rPr>
          <w:rFonts w:ascii="Century Gothic" w:hAnsi="Century Gothic" w:cs="Arial"/>
          <w:sz w:val="20"/>
          <w:szCs w:val="20"/>
        </w:rPr>
      </w:pPr>
      <w:r>
        <w:rPr>
          <w:rFonts w:ascii="Century Gothic" w:hAnsi="Century Gothic" w:cs="Arial"/>
          <w:sz w:val="20"/>
          <w:szCs w:val="20"/>
        </w:rPr>
        <w:t>Rosa Antoine</w:t>
      </w:r>
    </w:p>
    <w:p w14:paraId="2F510A71" w14:textId="2F93163F" w:rsidR="00524649" w:rsidRDefault="00524649" w:rsidP="00173F8C">
      <w:pPr>
        <w:spacing w:after="0" w:line="240" w:lineRule="auto"/>
        <w:rPr>
          <w:rFonts w:ascii="Century Gothic" w:hAnsi="Century Gothic" w:cs="Arial"/>
          <w:sz w:val="20"/>
          <w:szCs w:val="20"/>
        </w:rPr>
      </w:pPr>
      <w:r>
        <w:rPr>
          <w:rFonts w:ascii="Century Gothic" w:hAnsi="Century Gothic" w:cs="Arial"/>
          <w:sz w:val="20"/>
          <w:szCs w:val="20"/>
        </w:rPr>
        <w:t>Wendy Patterson</w:t>
      </w:r>
    </w:p>
    <w:p w14:paraId="1882AC96" w14:textId="52E16F60" w:rsidR="00524649" w:rsidRDefault="000E283D" w:rsidP="00173F8C">
      <w:pPr>
        <w:spacing w:after="0" w:line="240" w:lineRule="auto"/>
        <w:rPr>
          <w:rFonts w:ascii="Century Gothic" w:hAnsi="Century Gothic" w:cs="Arial"/>
          <w:sz w:val="20"/>
          <w:szCs w:val="20"/>
        </w:rPr>
      </w:pPr>
      <w:r>
        <w:rPr>
          <w:rFonts w:ascii="Century Gothic" w:hAnsi="Century Gothic" w:cs="Arial"/>
          <w:sz w:val="20"/>
          <w:szCs w:val="20"/>
        </w:rPr>
        <w:t>John Thompson</w:t>
      </w:r>
    </w:p>
    <w:p w14:paraId="254D584E" w14:textId="77777777" w:rsidR="000E283D" w:rsidRDefault="000E283D" w:rsidP="00173F8C">
      <w:pPr>
        <w:spacing w:after="0" w:line="240" w:lineRule="auto"/>
        <w:rPr>
          <w:rFonts w:ascii="Century Gothic" w:hAnsi="Century Gothic" w:cs="Arial"/>
          <w:sz w:val="20"/>
          <w:szCs w:val="20"/>
        </w:rPr>
      </w:pPr>
    </w:p>
    <w:p w14:paraId="217C9D6C" w14:textId="35FA4FE7" w:rsidR="00412F64" w:rsidRPr="00412F64" w:rsidRDefault="00412F64" w:rsidP="00173F8C">
      <w:pPr>
        <w:spacing w:after="0" w:line="240" w:lineRule="auto"/>
        <w:rPr>
          <w:rFonts w:ascii="Century Gothic" w:hAnsi="Century Gothic" w:cs="Arial"/>
          <w:b/>
          <w:bCs/>
          <w:sz w:val="20"/>
          <w:szCs w:val="20"/>
        </w:rPr>
      </w:pPr>
      <w:r w:rsidRPr="00412F64">
        <w:rPr>
          <w:rFonts w:ascii="Century Gothic" w:hAnsi="Century Gothic" w:cs="Arial"/>
          <w:b/>
          <w:bCs/>
          <w:sz w:val="20"/>
          <w:szCs w:val="20"/>
        </w:rPr>
        <w:t>Others in Attendance:</w:t>
      </w:r>
    </w:p>
    <w:p w14:paraId="6D4093C0" w14:textId="4C8B888B" w:rsidR="00412F64" w:rsidRDefault="00412F64" w:rsidP="00173F8C">
      <w:pPr>
        <w:spacing w:after="0" w:line="240" w:lineRule="auto"/>
        <w:rPr>
          <w:rFonts w:ascii="Century Gothic" w:hAnsi="Century Gothic" w:cs="Arial"/>
          <w:sz w:val="20"/>
          <w:szCs w:val="20"/>
        </w:rPr>
      </w:pPr>
      <w:r>
        <w:rPr>
          <w:rFonts w:ascii="Century Gothic" w:hAnsi="Century Gothic" w:cs="Arial"/>
          <w:sz w:val="20"/>
          <w:szCs w:val="20"/>
        </w:rPr>
        <w:t>Danny Freitag</w:t>
      </w:r>
      <w:r w:rsidR="00D05EBA">
        <w:rPr>
          <w:rFonts w:ascii="Century Gothic" w:hAnsi="Century Gothic" w:cs="Arial"/>
          <w:sz w:val="20"/>
          <w:szCs w:val="20"/>
        </w:rPr>
        <w:t>, Santiam Ambulance</w:t>
      </w:r>
    </w:p>
    <w:p w14:paraId="7CB75A9F" w14:textId="58C667DE" w:rsidR="00412F64" w:rsidRDefault="00D05EBA" w:rsidP="00173F8C">
      <w:pPr>
        <w:spacing w:after="0" w:line="240" w:lineRule="auto"/>
        <w:rPr>
          <w:rFonts w:ascii="Century Gothic" w:hAnsi="Century Gothic" w:cs="Arial"/>
          <w:sz w:val="20"/>
          <w:szCs w:val="20"/>
        </w:rPr>
      </w:pPr>
      <w:r>
        <w:rPr>
          <w:rFonts w:ascii="Century Gothic" w:hAnsi="Century Gothic" w:cs="Arial"/>
          <w:sz w:val="20"/>
          <w:szCs w:val="20"/>
        </w:rPr>
        <w:t>Nick Hunter, MCSO</w:t>
      </w:r>
      <w:r w:rsidR="00412F64">
        <w:rPr>
          <w:rFonts w:ascii="Century Gothic" w:hAnsi="Century Gothic" w:cs="Arial"/>
          <w:sz w:val="20"/>
          <w:szCs w:val="20"/>
        </w:rPr>
        <w:t xml:space="preserve"> </w:t>
      </w:r>
    </w:p>
    <w:p w14:paraId="0C72E3A8" w14:textId="09862FED" w:rsidR="00D05EBA" w:rsidRDefault="00D05EBA" w:rsidP="00173F8C">
      <w:pPr>
        <w:spacing w:after="0" w:line="240" w:lineRule="auto"/>
        <w:rPr>
          <w:rFonts w:ascii="Century Gothic" w:hAnsi="Century Gothic" w:cs="Arial"/>
          <w:sz w:val="20"/>
          <w:szCs w:val="20"/>
        </w:rPr>
      </w:pPr>
      <w:r>
        <w:rPr>
          <w:rFonts w:ascii="Century Gothic" w:hAnsi="Century Gothic" w:cs="Arial"/>
          <w:sz w:val="20"/>
          <w:szCs w:val="20"/>
        </w:rPr>
        <w:t>James Montgomery, Day Wireless</w:t>
      </w:r>
    </w:p>
    <w:p w14:paraId="3F158421" w14:textId="5FF1D0F5" w:rsidR="00D05EBA" w:rsidRDefault="00D05EBA" w:rsidP="00173F8C">
      <w:pPr>
        <w:spacing w:after="0" w:line="240" w:lineRule="auto"/>
        <w:rPr>
          <w:rFonts w:ascii="Century Gothic" w:hAnsi="Century Gothic" w:cs="Arial"/>
          <w:sz w:val="20"/>
          <w:szCs w:val="20"/>
        </w:rPr>
      </w:pPr>
      <w:r>
        <w:rPr>
          <w:rFonts w:ascii="Century Gothic" w:hAnsi="Century Gothic" w:cs="Arial"/>
          <w:sz w:val="20"/>
          <w:szCs w:val="20"/>
        </w:rPr>
        <w:t>Brian Nicholas, MCPW</w:t>
      </w:r>
    </w:p>
    <w:p w14:paraId="67FCD676" w14:textId="0FAD339B" w:rsidR="00D05EBA" w:rsidRDefault="00D05EBA" w:rsidP="00173F8C">
      <w:pPr>
        <w:spacing w:after="0" w:line="240" w:lineRule="auto"/>
        <w:rPr>
          <w:rFonts w:ascii="Century Gothic" w:hAnsi="Century Gothic" w:cs="Arial"/>
          <w:sz w:val="20"/>
          <w:szCs w:val="20"/>
        </w:rPr>
      </w:pPr>
      <w:r>
        <w:rPr>
          <w:rFonts w:ascii="Century Gothic" w:hAnsi="Century Gothic" w:cs="Arial"/>
          <w:sz w:val="20"/>
          <w:szCs w:val="20"/>
        </w:rPr>
        <w:t>Chris Tate, Day Wireless</w:t>
      </w:r>
    </w:p>
    <w:p w14:paraId="387FDEA3" w14:textId="571A4355" w:rsidR="000D29EA" w:rsidRDefault="000D29EA" w:rsidP="00173F8C">
      <w:pPr>
        <w:spacing w:after="0" w:line="240" w:lineRule="auto"/>
        <w:rPr>
          <w:rFonts w:ascii="Century Gothic" w:hAnsi="Century Gothic" w:cs="Arial"/>
          <w:sz w:val="20"/>
          <w:szCs w:val="20"/>
        </w:rPr>
      </w:pPr>
      <w:r>
        <w:rPr>
          <w:rFonts w:ascii="Century Gothic" w:hAnsi="Century Gothic" w:cs="Arial"/>
          <w:sz w:val="20"/>
          <w:szCs w:val="20"/>
        </w:rPr>
        <w:t>Colm Willis, MC Board of Commissioners</w:t>
      </w:r>
    </w:p>
    <w:p w14:paraId="54F60DFA" w14:textId="27A7B3A3" w:rsidR="00412F64" w:rsidRDefault="00412F64" w:rsidP="00173F8C">
      <w:pPr>
        <w:spacing w:after="0" w:line="240" w:lineRule="auto"/>
        <w:rPr>
          <w:rFonts w:ascii="Century Gothic" w:hAnsi="Century Gothic" w:cs="Arial"/>
          <w:sz w:val="20"/>
          <w:szCs w:val="20"/>
        </w:rPr>
        <w:sectPr w:rsidR="00412F64" w:rsidSect="000E283D">
          <w:type w:val="continuous"/>
          <w:pgSz w:w="12240" w:h="15840"/>
          <w:pgMar w:top="720" w:right="1440" w:bottom="720" w:left="1440" w:header="720" w:footer="720" w:gutter="0"/>
          <w:cols w:num="2" w:space="720"/>
          <w:docGrid w:linePitch="360"/>
        </w:sectPr>
      </w:pPr>
    </w:p>
    <w:p w14:paraId="25183858" w14:textId="1ED9FA38" w:rsidR="00524649" w:rsidRDefault="00412F64" w:rsidP="00173F8C">
      <w:pPr>
        <w:spacing w:after="0" w:line="240" w:lineRule="auto"/>
        <w:rPr>
          <w:rFonts w:ascii="Century Gothic" w:hAnsi="Century Gothic" w:cs="Arial"/>
          <w:sz w:val="20"/>
          <w:szCs w:val="20"/>
        </w:rPr>
      </w:pPr>
      <w:r>
        <w:rPr>
          <w:rFonts w:ascii="Century Gothic" w:hAnsi="Century Gothic" w:cs="Arial"/>
          <w:sz w:val="20"/>
          <w:szCs w:val="20"/>
        </w:rPr>
        <w:t>Paul Iverson</w:t>
      </w:r>
    </w:p>
    <w:p w14:paraId="27B87FF5" w14:textId="77777777" w:rsidR="00DE6346" w:rsidRDefault="00DE6346" w:rsidP="00173F8C">
      <w:pPr>
        <w:spacing w:after="0" w:line="240" w:lineRule="auto"/>
        <w:rPr>
          <w:rFonts w:ascii="Century Gothic" w:hAnsi="Century Gothic" w:cs="Arial"/>
          <w:b/>
          <w:bCs/>
          <w:sz w:val="20"/>
          <w:szCs w:val="20"/>
        </w:rPr>
      </w:pPr>
    </w:p>
    <w:p w14:paraId="7D66E010" w14:textId="77777777" w:rsidR="00DE6346" w:rsidRDefault="00DE6346" w:rsidP="00173F8C">
      <w:pPr>
        <w:spacing w:after="0" w:line="240" w:lineRule="auto"/>
        <w:rPr>
          <w:rFonts w:ascii="Century Gothic" w:hAnsi="Century Gothic" w:cs="Arial"/>
          <w:b/>
          <w:bCs/>
          <w:sz w:val="20"/>
          <w:szCs w:val="20"/>
        </w:rPr>
      </w:pPr>
    </w:p>
    <w:p w14:paraId="2005A8B4" w14:textId="2AB2AAF9" w:rsidR="004003A2" w:rsidRPr="000E283D" w:rsidRDefault="00AE36DA" w:rsidP="000E283D">
      <w:pPr>
        <w:rPr>
          <w:rFonts w:ascii="Century Gothic" w:hAnsi="Century Gothic" w:cs="Arial"/>
          <w:b/>
          <w:sz w:val="20"/>
          <w:szCs w:val="20"/>
        </w:rPr>
      </w:pPr>
      <w:r w:rsidRPr="00570128">
        <w:rPr>
          <w:rFonts w:ascii="Century Gothic" w:hAnsi="Century Gothic" w:cs="Arial"/>
          <w:b/>
          <w:sz w:val="20"/>
          <w:szCs w:val="20"/>
        </w:rPr>
        <w:t xml:space="preserve">METCOM regular Governing </w:t>
      </w:r>
      <w:r w:rsidR="006E5741">
        <w:rPr>
          <w:rFonts w:ascii="Century Gothic" w:hAnsi="Century Gothic" w:cs="Arial"/>
          <w:b/>
          <w:sz w:val="20"/>
          <w:szCs w:val="20"/>
        </w:rPr>
        <w:t>Board</w:t>
      </w:r>
      <w:r w:rsidRPr="00570128">
        <w:rPr>
          <w:rFonts w:ascii="Century Gothic" w:hAnsi="Century Gothic" w:cs="Arial"/>
          <w:b/>
          <w:sz w:val="20"/>
          <w:szCs w:val="20"/>
        </w:rPr>
        <w:t xml:space="preserve"> </w:t>
      </w:r>
      <w:r w:rsidR="00F75E2B">
        <w:rPr>
          <w:rFonts w:ascii="Century Gothic" w:hAnsi="Century Gothic" w:cs="Arial"/>
          <w:b/>
          <w:sz w:val="20"/>
          <w:szCs w:val="20"/>
        </w:rPr>
        <w:t>meeting called to order at 10:0</w:t>
      </w:r>
      <w:r w:rsidR="001B6B37">
        <w:rPr>
          <w:rFonts w:ascii="Century Gothic" w:hAnsi="Century Gothic" w:cs="Arial"/>
          <w:b/>
          <w:sz w:val="20"/>
          <w:szCs w:val="20"/>
        </w:rPr>
        <w:t>2</w:t>
      </w:r>
      <w:r w:rsidRPr="00570128">
        <w:rPr>
          <w:rFonts w:ascii="Century Gothic" w:hAnsi="Century Gothic" w:cs="Arial"/>
          <w:b/>
          <w:sz w:val="20"/>
          <w:szCs w:val="20"/>
        </w:rPr>
        <w:t xml:space="preserve"> AM</w:t>
      </w:r>
      <w:r w:rsidR="000E283D">
        <w:rPr>
          <w:rFonts w:ascii="Century Gothic" w:hAnsi="Century Gothic" w:cs="Arial"/>
          <w:b/>
          <w:sz w:val="20"/>
          <w:szCs w:val="20"/>
        </w:rPr>
        <w:t xml:space="preserve"> by Board Chair, Mark Daniel.</w:t>
      </w:r>
      <w:r w:rsidR="00D32EA2" w:rsidRPr="00570128">
        <w:rPr>
          <w:rFonts w:ascii="Century Gothic" w:hAnsi="Century Gothic" w:cs="Arial"/>
          <w:b/>
          <w:sz w:val="20"/>
          <w:szCs w:val="20"/>
        </w:rPr>
        <w:tab/>
      </w:r>
    </w:p>
    <w:p w14:paraId="006794CA" w14:textId="72CD49BE" w:rsidR="001F22D6" w:rsidRPr="00570128" w:rsidRDefault="00F55FDD" w:rsidP="00AE36DA">
      <w:pPr>
        <w:spacing w:after="0" w:line="240" w:lineRule="auto"/>
        <w:rPr>
          <w:rFonts w:ascii="Century Gothic" w:hAnsi="Century Gothic" w:cs="Arial"/>
          <w:sz w:val="20"/>
          <w:szCs w:val="20"/>
        </w:rPr>
      </w:pPr>
      <w:proofErr w:type="gramStart"/>
      <w:r>
        <w:rPr>
          <w:rFonts w:ascii="Century Gothic" w:hAnsi="Century Gothic" w:cs="Arial"/>
          <w:sz w:val="20"/>
          <w:szCs w:val="20"/>
        </w:rPr>
        <w:t xml:space="preserve">The </w:t>
      </w:r>
      <w:r w:rsidR="001B6B37">
        <w:rPr>
          <w:rFonts w:ascii="Century Gothic" w:hAnsi="Century Gothic" w:cs="Arial"/>
          <w:sz w:val="20"/>
          <w:szCs w:val="20"/>
        </w:rPr>
        <w:t>November</w:t>
      </w:r>
      <w:proofErr w:type="gramEnd"/>
      <w:r w:rsidR="001B6B37">
        <w:rPr>
          <w:rFonts w:ascii="Century Gothic" w:hAnsi="Century Gothic" w:cs="Arial"/>
          <w:sz w:val="20"/>
          <w:szCs w:val="20"/>
        </w:rPr>
        <w:t xml:space="preserve"> 19, </w:t>
      </w:r>
      <w:r w:rsidR="000E283D">
        <w:rPr>
          <w:rFonts w:ascii="Century Gothic" w:hAnsi="Century Gothic" w:cs="Arial"/>
          <w:sz w:val="20"/>
          <w:szCs w:val="20"/>
        </w:rPr>
        <w:t>2024</w:t>
      </w:r>
      <w:r>
        <w:rPr>
          <w:rFonts w:ascii="Century Gothic" w:hAnsi="Century Gothic" w:cs="Arial"/>
          <w:sz w:val="20"/>
          <w:szCs w:val="20"/>
        </w:rPr>
        <w:t>,</w:t>
      </w:r>
      <w:r w:rsidR="001F22D6">
        <w:rPr>
          <w:rFonts w:ascii="Century Gothic" w:hAnsi="Century Gothic" w:cs="Arial"/>
          <w:sz w:val="20"/>
          <w:szCs w:val="20"/>
        </w:rPr>
        <w:t xml:space="preserve"> </w:t>
      </w:r>
      <w:r w:rsidR="006E5741">
        <w:rPr>
          <w:rFonts w:ascii="Century Gothic" w:hAnsi="Century Gothic" w:cs="Arial"/>
          <w:sz w:val="20"/>
          <w:szCs w:val="20"/>
        </w:rPr>
        <w:t>Board</w:t>
      </w:r>
      <w:r w:rsidR="001F22D6">
        <w:rPr>
          <w:rFonts w:ascii="Century Gothic" w:hAnsi="Century Gothic" w:cs="Arial"/>
          <w:sz w:val="20"/>
          <w:szCs w:val="20"/>
        </w:rPr>
        <w:t xml:space="preserve"> meeting minutes were provided to </w:t>
      </w:r>
      <w:r w:rsidR="006E5741">
        <w:rPr>
          <w:rFonts w:ascii="Century Gothic" w:hAnsi="Century Gothic" w:cs="Arial"/>
          <w:sz w:val="20"/>
          <w:szCs w:val="20"/>
        </w:rPr>
        <w:t>Board</w:t>
      </w:r>
      <w:r w:rsidR="001F22D6">
        <w:rPr>
          <w:rFonts w:ascii="Century Gothic" w:hAnsi="Century Gothic" w:cs="Arial"/>
          <w:sz w:val="20"/>
          <w:szCs w:val="20"/>
        </w:rPr>
        <w:t xml:space="preserve"> members via email and available in hard copy form or by request at the meeting.  </w:t>
      </w:r>
      <w:proofErr w:type="gramStart"/>
      <w:r w:rsidR="00DE6346">
        <w:rPr>
          <w:rFonts w:ascii="Century Gothic" w:hAnsi="Century Gothic" w:cs="Arial"/>
          <w:sz w:val="20"/>
          <w:szCs w:val="20"/>
        </w:rPr>
        <w:t>Board</w:t>
      </w:r>
      <w:proofErr w:type="gramEnd"/>
      <w:r w:rsidR="00DE6346">
        <w:rPr>
          <w:rFonts w:ascii="Century Gothic" w:hAnsi="Century Gothic" w:cs="Arial"/>
          <w:sz w:val="20"/>
          <w:szCs w:val="20"/>
        </w:rPr>
        <w:t xml:space="preserve"> Chair, Mark Daniel asked m</w:t>
      </w:r>
      <w:r w:rsidR="004003A2">
        <w:rPr>
          <w:rFonts w:ascii="Century Gothic" w:hAnsi="Century Gothic" w:cs="Arial"/>
          <w:sz w:val="20"/>
          <w:szCs w:val="20"/>
        </w:rPr>
        <w:t xml:space="preserve">embers asked if there were any changes to the minutes provided.  None were voiced.  </w:t>
      </w:r>
      <w:r w:rsidR="001F22D6">
        <w:rPr>
          <w:rFonts w:ascii="Century Gothic" w:hAnsi="Century Gothic" w:cs="Arial"/>
          <w:sz w:val="20"/>
          <w:szCs w:val="20"/>
        </w:rPr>
        <w:t>The motion to accept the m</w:t>
      </w:r>
      <w:r w:rsidR="004003A2">
        <w:rPr>
          <w:rFonts w:ascii="Century Gothic" w:hAnsi="Century Gothic" w:cs="Arial"/>
          <w:sz w:val="20"/>
          <w:szCs w:val="20"/>
        </w:rPr>
        <w:t>inutes</w:t>
      </w:r>
      <w:r w:rsidR="001F22D6">
        <w:rPr>
          <w:rFonts w:ascii="Century Gothic" w:hAnsi="Century Gothic" w:cs="Arial"/>
          <w:sz w:val="20"/>
          <w:szCs w:val="20"/>
        </w:rPr>
        <w:t xml:space="preserve"> </w:t>
      </w:r>
      <w:proofErr w:type="gramStart"/>
      <w:r w:rsidR="001F22D6">
        <w:rPr>
          <w:rFonts w:ascii="Century Gothic" w:hAnsi="Century Gothic" w:cs="Arial"/>
          <w:sz w:val="20"/>
          <w:szCs w:val="20"/>
        </w:rPr>
        <w:t>w</w:t>
      </w:r>
      <w:r w:rsidR="004003A2">
        <w:rPr>
          <w:rFonts w:ascii="Century Gothic" w:hAnsi="Century Gothic" w:cs="Arial"/>
          <w:sz w:val="20"/>
          <w:szCs w:val="20"/>
        </w:rPr>
        <w:t>ere</w:t>
      </w:r>
      <w:proofErr w:type="gramEnd"/>
      <w:r w:rsidR="004003A2">
        <w:rPr>
          <w:rFonts w:ascii="Century Gothic" w:hAnsi="Century Gothic" w:cs="Arial"/>
          <w:sz w:val="20"/>
          <w:szCs w:val="20"/>
        </w:rPr>
        <w:t xml:space="preserve"> </w:t>
      </w:r>
      <w:r w:rsidR="001F22D6">
        <w:rPr>
          <w:rFonts w:ascii="Century Gothic" w:hAnsi="Century Gothic" w:cs="Arial"/>
          <w:sz w:val="20"/>
          <w:szCs w:val="20"/>
        </w:rPr>
        <w:t>made as follows:</w:t>
      </w:r>
    </w:p>
    <w:p w14:paraId="20C3B285" w14:textId="7BE81441" w:rsidR="00AE36DA" w:rsidRPr="00570128" w:rsidRDefault="001B6B37" w:rsidP="00AE36DA">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Michael Kahrmann</w:t>
      </w:r>
      <w:r w:rsidR="004003A2">
        <w:rPr>
          <w:rFonts w:ascii="Century Gothic" w:hAnsi="Century Gothic" w:cs="Arial"/>
          <w:sz w:val="20"/>
          <w:szCs w:val="20"/>
        </w:rPr>
        <w:t xml:space="preserve"> </w:t>
      </w:r>
      <w:r w:rsidR="00AE36DA" w:rsidRPr="00570128">
        <w:rPr>
          <w:rFonts w:ascii="Century Gothic" w:hAnsi="Century Gothic" w:cs="Arial"/>
          <w:sz w:val="20"/>
          <w:szCs w:val="20"/>
        </w:rPr>
        <w:t xml:space="preserve">made </w:t>
      </w:r>
      <w:r w:rsidR="00F93A65">
        <w:rPr>
          <w:rFonts w:ascii="Century Gothic" w:hAnsi="Century Gothic" w:cs="Arial"/>
          <w:sz w:val="20"/>
          <w:szCs w:val="20"/>
        </w:rPr>
        <w:t xml:space="preserve">a </w:t>
      </w:r>
      <w:r w:rsidR="00AE36DA" w:rsidRPr="00570128">
        <w:rPr>
          <w:rFonts w:ascii="Century Gothic" w:hAnsi="Century Gothic" w:cs="Arial"/>
          <w:sz w:val="20"/>
          <w:szCs w:val="20"/>
        </w:rPr>
        <w:t xml:space="preserve">motion to </w:t>
      </w:r>
      <w:r w:rsidR="00AF36C9" w:rsidRPr="00570128">
        <w:rPr>
          <w:rFonts w:ascii="Century Gothic" w:hAnsi="Century Gothic" w:cs="Arial"/>
          <w:sz w:val="20"/>
          <w:szCs w:val="20"/>
        </w:rPr>
        <w:t xml:space="preserve">accept </w:t>
      </w:r>
      <w:proofErr w:type="gramStart"/>
      <w:r>
        <w:rPr>
          <w:rFonts w:ascii="Century Gothic" w:hAnsi="Century Gothic" w:cs="Arial"/>
          <w:sz w:val="20"/>
          <w:szCs w:val="20"/>
        </w:rPr>
        <w:t xml:space="preserve">the </w:t>
      </w:r>
      <w:r w:rsidRPr="00570128">
        <w:rPr>
          <w:rFonts w:ascii="Century Gothic" w:hAnsi="Century Gothic" w:cs="Arial"/>
          <w:sz w:val="20"/>
          <w:szCs w:val="20"/>
        </w:rPr>
        <w:t>November</w:t>
      </w:r>
      <w:proofErr w:type="gramEnd"/>
      <w:r>
        <w:rPr>
          <w:rFonts w:ascii="Century Gothic" w:hAnsi="Century Gothic" w:cs="Arial"/>
          <w:sz w:val="20"/>
          <w:szCs w:val="20"/>
        </w:rPr>
        <w:t xml:space="preserve"> 19th</w:t>
      </w:r>
      <w:r w:rsidR="00DE6346">
        <w:rPr>
          <w:rFonts w:ascii="Century Gothic" w:hAnsi="Century Gothic" w:cs="Arial"/>
          <w:sz w:val="20"/>
          <w:szCs w:val="20"/>
        </w:rPr>
        <w:t>,</w:t>
      </w:r>
      <w:r w:rsidR="004843E9">
        <w:rPr>
          <w:rFonts w:ascii="Century Gothic" w:hAnsi="Century Gothic" w:cs="Arial"/>
          <w:sz w:val="20"/>
          <w:szCs w:val="20"/>
        </w:rPr>
        <w:t xml:space="preserve"> 2024,</w:t>
      </w:r>
      <w:r w:rsidR="00F93A65">
        <w:rPr>
          <w:rFonts w:ascii="Century Gothic" w:hAnsi="Century Gothic" w:cs="Arial"/>
          <w:sz w:val="20"/>
          <w:szCs w:val="20"/>
        </w:rPr>
        <w:t xml:space="preserve"> </w:t>
      </w:r>
      <w:r w:rsidR="006E5741">
        <w:rPr>
          <w:rFonts w:ascii="Century Gothic" w:hAnsi="Century Gothic" w:cs="Arial"/>
          <w:sz w:val="20"/>
          <w:szCs w:val="20"/>
        </w:rPr>
        <w:t>Board</w:t>
      </w:r>
      <w:r w:rsidR="00DB28EA" w:rsidRPr="00570128">
        <w:rPr>
          <w:rFonts w:ascii="Century Gothic" w:hAnsi="Century Gothic" w:cs="Arial"/>
          <w:sz w:val="20"/>
          <w:szCs w:val="20"/>
        </w:rPr>
        <w:t xml:space="preserve"> Meeting</w:t>
      </w:r>
      <w:r w:rsidR="00AE36DA" w:rsidRPr="00570128">
        <w:rPr>
          <w:rFonts w:ascii="Century Gothic" w:hAnsi="Century Gothic" w:cs="Arial"/>
          <w:sz w:val="20"/>
          <w:szCs w:val="20"/>
        </w:rPr>
        <w:t xml:space="preserve"> minutes. </w:t>
      </w:r>
    </w:p>
    <w:p w14:paraId="0EA46772" w14:textId="133D669D" w:rsidR="00AE36DA" w:rsidRPr="00570128" w:rsidRDefault="001F22D6" w:rsidP="00AE36DA">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 xml:space="preserve">Second by </w:t>
      </w:r>
      <w:r w:rsidR="001B6B37">
        <w:rPr>
          <w:rFonts w:ascii="Century Gothic" w:hAnsi="Century Gothic" w:cs="Arial"/>
          <w:sz w:val="20"/>
          <w:szCs w:val="20"/>
        </w:rPr>
        <w:t>Levi Eckhardt</w:t>
      </w:r>
    </w:p>
    <w:p w14:paraId="54213B15" w14:textId="6A170B8C" w:rsidR="00AE36DA" w:rsidRPr="00570128" w:rsidRDefault="00285AC4" w:rsidP="00AE36DA">
      <w:pPr>
        <w:pStyle w:val="ListParagraph"/>
        <w:numPr>
          <w:ilvl w:val="0"/>
          <w:numId w:val="1"/>
        </w:numPr>
        <w:spacing w:after="0" w:line="240" w:lineRule="auto"/>
        <w:rPr>
          <w:rFonts w:ascii="Century Gothic" w:hAnsi="Century Gothic" w:cs="Arial"/>
          <w:sz w:val="20"/>
          <w:szCs w:val="20"/>
        </w:rPr>
      </w:pPr>
      <w:r>
        <w:rPr>
          <w:rFonts w:ascii="Century Gothic" w:hAnsi="Century Gothic" w:cs="Arial"/>
          <w:sz w:val="20"/>
          <w:szCs w:val="20"/>
        </w:rPr>
        <w:t>Discussion: N</w:t>
      </w:r>
      <w:r w:rsidR="00AF36C9" w:rsidRPr="00570128">
        <w:rPr>
          <w:rFonts w:ascii="Century Gothic" w:hAnsi="Century Gothic" w:cs="Arial"/>
          <w:sz w:val="20"/>
          <w:szCs w:val="20"/>
        </w:rPr>
        <w:t>one</w:t>
      </w:r>
      <w:r>
        <w:rPr>
          <w:rFonts w:ascii="Century Gothic" w:hAnsi="Century Gothic" w:cs="Arial"/>
          <w:sz w:val="20"/>
          <w:szCs w:val="20"/>
        </w:rPr>
        <w:t>.</w:t>
      </w:r>
      <w:r w:rsidR="00AF36C9" w:rsidRPr="00570128">
        <w:rPr>
          <w:rFonts w:ascii="Century Gothic" w:hAnsi="Century Gothic" w:cs="Arial"/>
          <w:sz w:val="20"/>
          <w:szCs w:val="20"/>
        </w:rPr>
        <w:t xml:space="preserve">  </w:t>
      </w:r>
      <w:r w:rsidR="00330508" w:rsidRPr="00570128">
        <w:rPr>
          <w:rFonts w:ascii="Century Gothic" w:hAnsi="Century Gothic" w:cs="Arial"/>
          <w:sz w:val="20"/>
          <w:szCs w:val="20"/>
        </w:rPr>
        <w:t xml:space="preserve">Motion passed, no </w:t>
      </w:r>
      <w:r w:rsidR="00F93A65" w:rsidRPr="00570128">
        <w:rPr>
          <w:rFonts w:ascii="Century Gothic" w:hAnsi="Century Gothic" w:cs="Arial"/>
          <w:sz w:val="20"/>
          <w:szCs w:val="20"/>
        </w:rPr>
        <w:t>opposition.</w:t>
      </w:r>
    </w:p>
    <w:p w14:paraId="19E47716" w14:textId="77777777" w:rsidR="001E6449" w:rsidRDefault="001E6449" w:rsidP="007F7D4D">
      <w:pPr>
        <w:spacing w:after="0" w:line="240" w:lineRule="auto"/>
        <w:rPr>
          <w:rFonts w:ascii="Century Gothic" w:hAnsi="Century Gothic"/>
          <w:b/>
          <w:sz w:val="20"/>
          <w:szCs w:val="20"/>
          <w:u w:val="single"/>
        </w:rPr>
      </w:pPr>
    </w:p>
    <w:p w14:paraId="170FC81B" w14:textId="77777777" w:rsidR="00BB2764" w:rsidRDefault="00BB2764" w:rsidP="00C76FE7">
      <w:pPr>
        <w:spacing w:after="0" w:line="240" w:lineRule="auto"/>
        <w:rPr>
          <w:rFonts w:ascii="Century Gothic" w:hAnsi="Century Gothic"/>
          <w:b/>
          <w:sz w:val="20"/>
          <w:szCs w:val="20"/>
          <w:u w:val="single"/>
        </w:rPr>
      </w:pPr>
    </w:p>
    <w:p w14:paraId="6CB95464" w14:textId="1CA93DBB" w:rsidR="00C801D8" w:rsidRDefault="001B6B37" w:rsidP="00C76FE7">
      <w:pPr>
        <w:spacing w:after="0" w:line="240" w:lineRule="auto"/>
        <w:rPr>
          <w:rFonts w:ascii="Century Gothic" w:hAnsi="Century Gothic"/>
          <w:b/>
          <w:sz w:val="20"/>
          <w:szCs w:val="20"/>
          <w:u w:val="single"/>
        </w:rPr>
      </w:pPr>
      <w:r>
        <w:rPr>
          <w:rFonts w:ascii="Century Gothic" w:hAnsi="Century Gothic"/>
          <w:b/>
          <w:sz w:val="20"/>
          <w:szCs w:val="20"/>
          <w:u w:val="single"/>
        </w:rPr>
        <w:t xml:space="preserve">METCOM </w:t>
      </w:r>
      <w:r w:rsidR="000E283D">
        <w:rPr>
          <w:rFonts w:ascii="Century Gothic" w:hAnsi="Century Gothic"/>
          <w:b/>
          <w:sz w:val="20"/>
          <w:szCs w:val="20"/>
          <w:u w:val="single"/>
        </w:rPr>
        <w:t>Director</w:t>
      </w:r>
      <w:r w:rsidR="00AE36DA" w:rsidRPr="00570128">
        <w:rPr>
          <w:rFonts w:ascii="Century Gothic" w:hAnsi="Century Gothic"/>
          <w:b/>
          <w:sz w:val="20"/>
          <w:szCs w:val="20"/>
          <w:u w:val="single"/>
        </w:rPr>
        <w:t xml:space="preserve">: </w:t>
      </w:r>
    </w:p>
    <w:p w14:paraId="4522227E" w14:textId="27815D61" w:rsidR="000E283D" w:rsidRDefault="001B6B37" w:rsidP="00C76FE7">
      <w:pPr>
        <w:spacing w:after="0" w:line="240" w:lineRule="auto"/>
        <w:rPr>
          <w:rFonts w:ascii="Century Gothic" w:hAnsi="Century Gothic"/>
          <w:bCs/>
          <w:sz w:val="20"/>
          <w:szCs w:val="20"/>
        </w:rPr>
      </w:pPr>
      <w:r>
        <w:rPr>
          <w:rFonts w:ascii="Century Gothic" w:hAnsi="Century Gothic"/>
          <w:bCs/>
          <w:sz w:val="20"/>
          <w:szCs w:val="20"/>
        </w:rPr>
        <w:t xml:space="preserve">The contract negotiations for John Thompson are complete and the contact has been signed contingent upon final approval by the Board of Directors.  </w:t>
      </w:r>
      <w:r w:rsidR="000E283D">
        <w:rPr>
          <w:rFonts w:ascii="Century Gothic" w:hAnsi="Century Gothic"/>
          <w:bCs/>
          <w:sz w:val="20"/>
          <w:szCs w:val="20"/>
        </w:rPr>
        <w:tab/>
      </w:r>
    </w:p>
    <w:p w14:paraId="33373F98" w14:textId="0EE5DFBB" w:rsidR="000E283D" w:rsidRDefault="001B6B37" w:rsidP="001B6B37">
      <w:pPr>
        <w:spacing w:after="0" w:line="240" w:lineRule="auto"/>
        <w:ind w:left="720"/>
        <w:rPr>
          <w:rFonts w:ascii="Century Gothic" w:hAnsi="Century Gothic"/>
          <w:bCs/>
          <w:sz w:val="20"/>
          <w:szCs w:val="20"/>
        </w:rPr>
      </w:pPr>
      <w:r>
        <w:rPr>
          <w:rFonts w:ascii="Century Gothic" w:hAnsi="Century Gothic"/>
          <w:bCs/>
          <w:sz w:val="20"/>
          <w:szCs w:val="20"/>
        </w:rPr>
        <w:t>A motion was made by Sherry Bensema to confirm the appointment of John Thompson to the Executive Director of METCOM 911.</w:t>
      </w:r>
    </w:p>
    <w:p w14:paraId="6791DFC9" w14:textId="550F0D6F" w:rsidR="000B354B" w:rsidRDefault="000B354B" w:rsidP="00C76FE7">
      <w:pPr>
        <w:spacing w:after="0" w:line="240" w:lineRule="auto"/>
        <w:rPr>
          <w:rFonts w:ascii="Century Gothic" w:hAnsi="Century Gothic"/>
          <w:bCs/>
          <w:sz w:val="20"/>
          <w:szCs w:val="20"/>
        </w:rPr>
      </w:pPr>
      <w:r>
        <w:rPr>
          <w:rFonts w:ascii="Century Gothic" w:hAnsi="Century Gothic"/>
          <w:bCs/>
          <w:sz w:val="20"/>
          <w:szCs w:val="20"/>
        </w:rPr>
        <w:tab/>
        <w:t>Motion 2</w:t>
      </w:r>
      <w:r w:rsidRPr="000B354B">
        <w:rPr>
          <w:rFonts w:ascii="Century Gothic" w:hAnsi="Century Gothic"/>
          <w:bCs/>
          <w:sz w:val="20"/>
          <w:szCs w:val="20"/>
          <w:vertAlign w:val="superscript"/>
        </w:rPr>
        <w:t>nd</w:t>
      </w:r>
      <w:r>
        <w:rPr>
          <w:rFonts w:ascii="Century Gothic" w:hAnsi="Century Gothic"/>
          <w:bCs/>
          <w:sz w:val="20"/>
          <w:szCs w:val="20"/>
        </w:rPr>
        <w:t xml:space="preserve">: </w:t>
      </w:r>
      <w:r w:rsidR="001B6B37">
        <w:rPr>
          <w:rFonts w:ascii="Century Gothic" w:hAnsi="Century Gothic"/>
          <w:bCs/>
          <w:sz w:val="20"/>
          <w:szCs w:val="20"/>
        </w:rPr>
        <w:t>Dan Mullen</w:t>
      </w:r>
    </w:p>
    <w:p w14:paraId="0E34E31E" w14:textId="51B32A88" w:rsidR="000B354B" w:rsidRDefault="000B354B" w:rsidP="00C76FE7">
      <w:pPr>
        <w:spacing w:after="0" w:line="240" w:lineRule="auto"/>
        <w:rPr>
          <w:rFonts w:ascii="Century Gothic" w:hAnsi="Century Gothic"/>
          <w:bCs/>
          <w:sz w:val="20"/>
          <w:szCs w:val="20"/>
        </w:rPr>
      </w:pPr>
      <w:r>
        <w:rPr>
          <w:rFonts w:ascii="Century Gothic" w:hAnsi="Century Gothic"/>
          <w:bCs/>
          <w:sz w:val="20"/>
          <w:szCs w:val="20"/>
        </w:rPr>
        <w:tab/>
        <w:t>Discussion – None</w:t>
      </w:r>
    </w:p>
    <w:p w14:paraId="4BBA87A0" w14:textId="135AC411" w:rsidR="000B354B" w:rsidRDefault="000B354B" w:rsidP="00C76FE7">
      <w:pPr>
        <w:spacing w:after="0" w:line="240" w:lineRule="auto"/>
        <w:rPr>
          <w:rFonts w:ascii="Century Gothic" w:hAnsi="Century Gothic"/>
          <w:bCs/>
          <w:sz w:val="20"/>
          <w:szCs w:val="20"/>
        </w:rPr>
      </w:pPr>
      <w:r>
        <w:rPr>
          <w:rFonts w:ascii="Century Gothic" w:hAnsi="Century Gothic"/>
          <w:bCs/>
          <w:sz w:val="20"/>
          <w:szCs w:val="20"/>
        </w:rPr>
        <w:tab/>
        <w:t>Vote all in favor / none apposed; motion passed.</w:t>
      </w:r>
    </w:p>
    <w:p w14:paraId="25D62A43" w14:textId="77777777" w:rsidR="000B354B" w:rsidRDefault="000B354B" w:rsidP="00C76FE7">
      <w:pPr>
        <w:spacing w:after="0" w:line="240" w:lineRule="auto"/>
        <w:rPr>
          <w:rFonts w:ascii="Century Gothic" w:hAnsi="Century Gothic"/>
          <w:bCs/>
          <w:sz w:val="20"/>
          <w:szCs w:val="20"/>
        </w:rPr>
      </w:pPr>
    </w:p>
    <w:p w14:paraId="69A5B88E" w14:textId="72BDE26C" w:rsidR="000D29EA" w:rsidRPr="000B354B" w:rsidRDefault="000D29EA" w:rsidP="000D29EA">
      <w:pPr>
        <w:spacing w:after="0" w:line="240" w:lineRule="auto"/>
        <w:rPr>
          <w:rFonts w:ascii="Century Gothic" w:hAnsi="Century Gothic"/>
          <w:b/>
          <w:sz w:val="20"/>
          <w:szCs w:val="20"/>
          <w:u w:val="single"/>
        </w:rPr>
      </w:pPr>
      <w:r>
        <w:rPr>
          <w:rFonts w:ascii="Century Gothic" w:hAnsi="Century Gothic"/>
          <w:b/>
          <w:sz w:val="20"/>
          <w:szCs w:val="20"/>
          <w:u w:val="single"/>
        </w:rPr>
        <w:t>County Radio Project Update</w:t>
      </w:r>
      <w:r w:rsidRPr="000B354B">
        <w:rPr>
          <w:rFonts w:ascii="Century Gothic" w:hAnsi="Century Gothic"/>
          <w:b/>
          <w:sz w:val="20"/>
          <w:szCs w:val="20"/>
          <w:u w:val="single"/>
        </w:rPr>
        <w:t>:</w:t>
      </w:r>
    </w:p>
    <w:p w14:paraId="6AFE298B" w14:textId="30F25967" w:rsidR="00F93BBC" w:rsidRDefault="000D29EA" w:rsidP="00C76FE7">
      <w:pPr>
        <w:spacing w:after="0" w:line="240" w:lineRule="auto"/>
        <w:rPr>
          <w:rFonts w:ascii="Century Gothic" w:hAnsi="Century Gothic"/>
          <w:bCs/>
          <w:sz w:val="20"/>
          <w:szCs w:val="20"/>
        </w:rPr>
      </w:pPr>
      <w:r>
        <w:rPr>
          <w:rFonts w:ascii="Century Gothic" w:hAnsi="Century Gothic"/>
          <w:bCs/>
          <w:sz w:val="20"/>
          <w:szCs w:val="20"/>
        </w:rPr>
        <w:t xml:space="preserve">Commissioner Colm Willis, Marion County Sheriff Nick Hunter and MCPW Brian Nicholas provided information on the County Radio Project.  The discussion was kicked off my Commissioner Willis </w:t>
      </w:r>
      <w:r>
        <w:rPr>
          <w:rFonts w:ascii="Century Gothic" w:hAnsi="Century Gothic"/>
          <w:bCs/>
          <w:sz w:val="20"/>
          <w:szCs w:val="20"/>
        </w:rPr>
        <w:lastRenderedPageBreak/>
        <w:t>apologizing to the METCOM Board on how the radio project has been communicated to them thus far.  The County is currently working with several projects involving ARPA dollars.  These projects must be completed by 2026 per the parameters of the ARPA funding.  Currently the project estimates have been off between 30-50% of the initial estimates.</w:t>
      </w:r>
    </w:p>
    <w:p w14:paraId="641F8A76" w14:textId="47417A92" w:rsidR="000D29EA" w:rsidRDefault="000D29EA" w:rsidP="00C76FE7">
      <w:pPr>
        <w:spacing w:after="0" w:line="240" w:lineRule="auto"/>
        <w:rPr>
          <w:rFonts w:ascii="Century Gothic" w:hAnsi="Century Gothic"/>
          <w:bCs/>
          <w:sz w:val="20"/>
          <w:szCs w:val="20"/>
        </w:rPr>
      </w:pPr>
      <w:r>
        <w:rPr>
          <w:rFonts w:ascii="Century Gothic" w:hAnsi="Century Gothic"/>
          <w:bCs/>
          <w:sz w:val="20"/>
          <w:szCs w:val="20"/>
        </w:rPr>
        <w:t xml:space="preserve">An improved radio station is important for all </w:t>
      </w:r>
      <w:r w:rsidR="00996E33">
        <w:rPr>
          <w:rFonts w:ascii="Century Gothic" w:hAnsi="Century Gothic"/>
          <w:bCs/>
          <w:sz w:val="20"/>
          <w:szCs w:val="20"/>
        </w:rPr>
        <w:t>communities,</w:t>
      </w:r>
      <w:r>
        <w:rPr>
          <w:rFonts w:ascii="Century Gothic" w:hAnsi="Century Gothic"/>
          <w:bCs/>
          <w:sz w:val="20"/>
          <w:szCs w:val="20"/>
        </w:rPr>
        <w:t xml:space="preserve"> and it is understood that there are may “le</w:t>
      </w:r>
      <w:r w:rsidR="00996E33">
        <w:rPr>
          <w:rFonts w:ascii="Century Gothic" w:hAnsi="Century Gothic"/>
          <w:bCs/>
          <w:sz w:val="20"/>
          <w:szCs w:val="20"/>
        </w:rPr>
        <w:t>a</w:t>
      </w:r>
      <w:r>
        <w:rPr>
          <w:rFonts w:ascii="Century Gothic" w:hAnsi="Century Gothic"/>
          <w:bCs/>
          <w:sz w:val="20"/>
          <w:szCs w:val="20"/>
        </w:rPr>
        <w:t xml:space="preserve">n” </w:t>
      </w:r>
      <w:r w:rsidR="00996E33">
        <w:rPr>
          <w:rFonts w:ascii="Century Gothic" w:hAnsi="Century Gothic"/>
          <w:bCs/>
          <w:sz w:val="20"/>
          <w:szCs w:val="20"/>
        </w:rPr>
        <w:t>agencies within the county.  However, the Board of Commissioners need to decide which size of system to build; a 3 or 5 channel system.  It is the hope that each agency with METCOM will participate in some capacity.  Agencies can participate starting at different levels with the intent the participation from METCOM user agencies will increase over time.  Commissioner Willis asked METCOM agencies to answer two questions:</w:t>
      </w:r>
    </w:p>
    <w:p w14:paraId="6C9E1406" w14:textId="400E6350" w:rsidR="00996E33" w:rsidRDefault="00996E33" w:rsidP="00996E33">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How much can you afford to pay for radios each year</w:t>
      </w:r>
    </w:p>
    <w:p w14:paraId="670BEEBD" w14:textId="6EFA0BD0" w:rsidR="00996E33" w:rsidRDefault="00996E33" w:rsidP="00996E33">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Are you going to participate in the county radio system</w:t>
      </w:r>
    </w:p>
    <w:p w14:paraId="7699E60F" w14:textId="17FF7DB4" w:rsidR="00996E33" w:rsidRDefault="00996E33" w:rsidP="00996E33">
      <w:pPr>
        <w:spacing w:after="0" w:line="240" w:lineRule="auto"/>
        <w:rPr>
          <w:rFonts w:ascii="Century Gothic" w:hAnsi="Century Gothic"/>
          <w:bCs/>
          <w:sz w:val="20"/>
          <w:szCs w:val="20"/>
        </w:rPr>
      </w:pPr>
      <w:r>
        <w:rPr>
          <w:rFonts w:ascii="Century Gothic" w:hAnsi="Century Gothic"/>
          <w:bCs/>
          <w:sz w:val="20"/>
          <w:szCs w:val="20"/>
        </w:rPr>
        <w:t>General discussion followed:</w:t>
      </w:r>
    </w:p>
    <w:p w14:paraId="14F0A39C" w14:textId="7467F90A" w:rsidR="00996E33" w:rsidRDefault="00996E33" w:rsidP="00996E33">
      <w:pPr>
        <w:spacing w:after="0" w:line="240" w:lineRule="auto"/>
        <w:rPr>
          <w:rFonts w:ascii="Century Gothic" w:hAnsi="Century Gothic"/>
          <w:bCs/>
          <w:sz w:val="20"/>
          <w:szCs w:val="20"/>
        </w:rPr>
      </w:pPr>
      <w:r>
        <w:rPr>
          <w:rFonts w:ascii="Century Gothic" w:hAnsi="Century Gothic"/>
          <w:bCs/>
          <w:sz w:val="20"/>
          <w:szCs w:val="20"/>
        </w:rPr>
        <w:tab/>
        <w:t>Q:</w:t>
      </w:r>
      <w:r>
        <w:rPr>
          <w:rFonts w:ascii="Century Gothic" w:hAnsi="Century Gothic"/>
          <w:bCs/>
          <w:sz w:val="20"/>
          <w:szCs w:val="20"/>
        </w:rPr>
        <w:tab/>
        <w:t xml:space="preserve">Is there </w:t>
      </w:r>
      <w:proofErr w:type="gramStart"/>
      <w:r>
        <w:rPr>
          <w:rFonts w:ascii="Century Gothic" w:hAnsi="Century Gothic"/>
          <w:bCs/>
          <w:sz w:val="20"/>
          <w:szCs w:val="20"/>
        </w:rPr>
        <w:t>a “drop dead”</w:t>
      </w:r>
      <w:proofErr w:type="gramEnd"/>
      <w:r>
        <w:rPr>
          <w:rFonts w:ascii="Century Gothic" w:hAnsi="Century Gothic"/>
          <w:bCs/>
          <w:sz w:val="20"/>
          <w:szCs w:val="20"/>
        </w:rPr>
        <w:t xml:space="preserve"> date that you need an answer from the agencies?</w:t>
      </w:r>
    </w:p>
    <w:p w14:paraId="03418442" w14:textId="00F03E9B" w:rsidR="00996E33" w:rsidRDefault="00996E33" w:rsidP="00996E33">
      <w:pPr>
        <w:spacing w:after="0" w:line="240" w:lineRule="auto"/>
        <w:rPr>
          <w:rFonts w:ascii="Century Gothic" w:hAnsi="Century Gothic"/>
          <w:bCs/>
          <w:sz w:val="20"/>
          <w:szCs w:val="20"/>
        </w:rPr>
      </w:pPr>
      <w:r>
        <w:rPr>
          <w:rFonts w:ascii="Century Gothic" w:hAnsi="Century Gothic"/>
          <w:bCs/>
          <w:sz w:val="20"/>
          <w:szCs w:val="20"/>
        </w:rPr>
        <w:tab/>
        <w:t>A:</w:t>
      </w:r>
      <w:r>
        <w:rPr>
          <w:rFonts w:ascii="Century Gothic" w:hAnsi="Century Gothic"/>
          <w:bCs/>
          <w:sz w:val="20"/>
          <w:szCs w:val="20"/>
        </w:rPr>
        <w:tab/>
        <w:t xml:space="preserve">Commissioner Willis advised there is still a reasonable amount of time.  Currently it is anticipated that the project will be signed out to 5 channels, but by only go with a 3-channel system.  It was then stated that they needed to </w:t>
      </w:r>
      <w:proofErr w:type="gramStart"/>
      <w:r>
        <w:rPr>
          <w:rFonts w:ascii="Century Gothic" w:hAnsi="Century Gothic"/>
          <w:bCs/>
          <w:sz w:val="20"/>
          <w:szCs w:val="20"/>
        </w:rPr>
        <w:t>know in</w:t>
      </w:r>
      <w:proofErr w:type="gramEnd"/>
      <w:r>
        <w:rPr>
          <w:rFonts w:ascii="Century Gothic" w:hAnsi="Century Gothic"/>
          <w:bCs/>
          <w:sz w:val="20"/>
          <w:szCs w:val="20"/>
        </w:rPr>
        <w:t xml:space="preserve"> about 4 months’ time.</w:t>
      </w:r>
    </w:p>
    <w:p w14:paraId="3EBCCCD1" w14:textId="2CB8DEF1" w:rsidR="00996E33" w:rsidRDefault="00996E33" w:rsidP="00996E33">
      <w:pPr>
        <w:spacing w:after="0" w:line="240" w:lineRule="auto"/>
        <w:rPr>
          <w:rFonts w:ascii="Century Gothic" w:hAnsi="Century Gothic"/>
          <w:bCs/>
          <w:sz w:val="20"/>
          <w:szCs w:val="20"/>
        </w:rPr>
      </w:pPr>
      <w:r>
        <w:rPr>
          <w:rFonts w:ascii="Century Gothic" w:hAnsi="Century Gothic"/>
          <w:bCs/>
          <w:sz w:val="20"/>
          <w:szCs w:val="20"/>
        </w:rPr>
        <w:tab/>
        <w:t>Q:</w:t>
      </w:r>
      <w:r>
        <w:rPr>
          <w:rFonts w:ascii="Century Gothic" w:hAnsi="Century Gothic"/>
          <w:bCs/>
          <w:sz w:val="20"/>
          <w:szCs w:val="20"/>
        </w:rPr>
        <w:tab/>
        <w:t>What is the cost to be on the system</w:t>
      </w:r>
      <w:r w:rsidR="00850287">
        <w:rPr>
          <w:rFonts w:ascii="Century Gothic" w:hAnsi="Century Gothic"/>
          <w:bCs/>
          <w:sz w:val="20"/>
          <w:szCs w:val="20"/>
        </w:rPr>
        <w:t>?</w:t>
      </w:r>
    </w:p>
    <w:p w14:paraId="77D33995" w14:textId="39390EBB" w:rsidR="00850287" w:rsidRDefault="00850287" w:rsidP="00996E33">
      <w:pPr>
        <w:spacing w:after="0" w:line="240" w:lineRule="auto"/>
        <w:rPr>
          <w:rFonts w:ascii="Century Gothic" w:hAnsi="Century Gothic"/>
          <w:bCs/>
          <w:sz w:val="20"/>
          <w:szCs w:val="20"/>
        </w:rPr>
      </w:pPr>
      <w:r>
        <w:rPr>
          <w:rFonts w:ascii="Century Gothic" w:hAnsi="Century Gothic"/>
          <w:bCs/>
          <w:sz w:val="20"/>
          <w:szCs w:val="20"/>
        </w:rPr>
        <w:tab/>
        <w:t>A:</w:t>
      </w:r>
      <w:r>
        <w:rPr>
          <w:rFonts w:ascii="Century Gothic" w:hAnsi="Century Gothic"/>
          <w:bCs/>
          <w:sz w:val="20"/>
          <w:szCs w:val="20"/>
        </w:rPr>
        <w:tab/>
        <w:t>It will depend on who is buying how many radios each year.</w:t>
      </w:r>
    </w:p>
    <w:p w14:paraId="089E85D9" w14:textId="0DB13499" w:rsidR="00850287" w:rsidRDefault="00850287" w:rsidP="00996E33">
      <w:pPr>
        <w:spacing w:after="0" w:line="240" w:lineRule="auto"/>
        <w:rPr>
          <w:rFonts w:ascii="Century Gothic" w:hAnsi="Century Gothic"/>
          <w:bCs/>
          <w:sz w:val="20"/>
          <w:szCs w:val="20"/>
        </w:rPr>
      </w:pPr>
      <w:r>
        <w:rPr>
          <w:rFonts w:ascii="Century Gothic" w:hAnsi="Century Gothic"/>
          <w:bCs/>
          <w:sz w:val="20"/>
          <w:szCs w:val="20"/>
        </w:rPr>
        <w:tab/>
        <w:t>Q:</w:t>
      </w:r>
      <w:r>
        <w:rPr>
          <w:rFonts w:ascii="Century Gothic" w:hAnsi="Century Gothic"/>
          <w:bCs/>
          <w:sz w:val="20"/>
          <w:szCs w:val="20"/>
        </w:rPr>
        <w:tab/>
        <w:t>Is there still a cost to METCOM and a charge to each agency to join, like an access fee?</w:t>
      </w:r>
    </w:p>
    <w:p w14:paraId="1F4FCEED" w14:textId="47A6F291" w:rsidR="00850287" w:rsidRDefault="00850287" w:rsidP="00996E33">
      <w:pPr>
        <w:spacing w:after="0" w:line="240" w:lineRule="auto"/>
        <w:rPr>
          <w:rFonts w:ascii="Century Gothic" w:hAnsi="Century Gothic"/>
          <w:bCs/>
          <w:sz w:val="20"/>
          <w:szCs w:val="20"/>
        </w:rPr>
      </w:pPr>
      <w:r>
        <w:rPr>
          <w:rFonts w:ascii="Century Gothic" w:hAnsi="Century Gothic"/>
          <w:bCs/>
          <w:sz w:val="20"/>
          <w:szCs w:val="20"/>
        </w:rPr>
        <w:tab/>
        <w:t>A:</w:t>
      </w:r>
      <w:r>
        <w:rPr>
          <w:rFonts w:ascii="Century Gothic" w:hAnsi="Century Gothic"/>
          <w:bCs/>
          <w:sz w:val="20"/>
          <w:szCs w:val="20"/>
        </w:rPr>
        <w:tab/>
        <w:t xml:space="preserve">Right </w:t>
      </w:r>
      <w:proofErr w:type="gramStart"/>
      <w:r>
        <w:rPr>
          <w:rFonts w:ascii="Century Gothic" w:hAnsi="Century Gothic"/>
          <w:bCs/>
          <w:sz w:val="20"/>
          <w:szCs w:val="20"/>
        </w:rPr>
        <w:t>now</w:t>
      </w:r>
      <w:proofErr w:type="gramEnd"/>
      <w:r>
        <w:rPr>
          <w:rFonts w:ascii="Century Gothic" w:hAnsi="Century Gothic"/>
          <w:bCs/>
          <w:sz w:val="20"/>
          <w:szCs w:val="20"/>
        </w:rPr>
        <w:t xml:space="preserve"> the Commissioners are concerned with the operational costs, not the capital funding gap (approximately 4 million dollars).   Willis stated each agency will need to decide what the total cost they can afford.</w:t>
      </w:r>
    </w:p>
    <w:p w14:paraId="4CBFA9F8" w14:textId="3C412D89" w:rsidR="00850287" w:rsidRDefault="00850287" w:rsidP="00996E33">
      <w:pPr>
        <w:spacing w:after="0" w:line="240" w:lineRule="auto"/>
        <w:rPr>
          <w:rFonts w:ascii="Century Gothic" w:hAnsi="Century Gothic"/>
          <w:bCs/>
          <w:sz w:val="20"/>
          <w:szCs w:val="20"/>
        </w:rPr>
      </w:pPr>
      <w:r>
        <w:rPr>
          <w:rFonts w:ascii="Century Gothic" w:hAnsi="Century Gothic"/>
          <w:bCs/>
          <w:sz w:val="20"/>
          <w:szCs w:val="20"/>
        </w:rPr>
        <w:tab/>
        <w:t>Q:</w:t>
      </w:r>
      <w:r>
        <w:rPr>
          <w:rFonts w:ascii="Century Gothic" w:hAnsi="Century Gothic"/>
          <w:bCs/>
          <w:sz w:val="20"/>
          <w:szCs w:val="20"/>
        </w:rPr>
        <w:tab/>
        <w:t>What about rising costs?  Once we join, we will basically be handcuffed to the system.  What assurances do, particularly the canyon agencies, have that they will be able to talk on the system?  Will agencies then have to split costs between two different agency systems?</w:t>
      </w:r>
    </w:p>
    <w:p w14:paraId="69DF120D" w14:textId="0D81112A" w:rsidR="00850287" w:rsidRDefault="00850287" w:rsidP="00996E33">
      <w:pPr>
        <w:spacing w:after="0" w:line="240" w:lineRule="auto"/>
        <w:rPr>
          <w:rFonts w:ascii="Century Gothic" w:hAnsi="Century Gothic"/>
          <w:bCs/>
          <w:sz w:val="20"/>
          <w:szCs w:val="20"/>
        </w:rPr>
      </w:pPr>
      <w:r>
        <w:rPr>
          <w:rFonts w:ascii="Century Gothic" w:hAnsi="Century Gothic"/>
          <w:bCs/>
          <w:sz w:val="20"/>
          <w:szCs w:val="20"/>
        </w:rPr>
        <w:tab/>
        <w:t>A:</w:t>
      </w:r>
      <w:r>
        <w:rPr>
          <w:rFonts w:ascii="Century Gothic" w:hAnsi="Century Gothic"/>
          <w:bCs/>
          <w:sz w:val="20"/>
          <w:szCs w:val="20"/>
        </w:rPr>
        <w:tab/>
        <w:t>Commissioner Willis advised that agencies don’t need to worry about “pushing for low costs as a favor.”  Marion County is also trying to keep the budget in check.  Radios need to work up in the canyon area.  It is currently unsafe, and I can’t have the budget costs escalate either.</w:t>
      </w:r>
      <w:r>
        <w:rPr>
          <w:rFonts w:ascii="Century Gothic" w:hAnsi="Century Gothic"/>
          <w:bCs/>
          <w:sz w:val="20"/>
          <w:szCs w:val="20"/>
        </w:rPr>
        <w:tab/>
        <w:t>Brian Nicholas stated that Tate is providing a design along with coverage maps.  This will include adding sites</w:t>
      </w:r>
      <w:r w:rsidR="00FF6A30">
        <w:rPr>
          <w:rFonts w:ascii="Century Gothic" w:hAnsi="Century Gothic"/>
          <w:bCs/>
          <w:sz w:val="20"/>
          <w:szCs w:val="20"/>
        </w:rPr>
        <w:t xml:space="preserve">; Parrot, Mad Creek, McCully Mountain, Halls Ridge and the Crooked Finger areas. Currently there is only one coverage gap identified in the Little N. Fork Road area.  Tate is currently reviewing the design and is working on a solution, </w:t>
      </w:r>
      <w:proofErr w:type="gramStart"/>
      <w:r w:rsidR="00FF6A30">
        <w:rPr>
          <w:rFonts w:ascii="Century Gothic" w:hAnsi="Century Gothic"/>
          <w:bCs/>
          <w:sz w:val="20"/>
          <w:szCs w:val="20"/>
        </w:rPr>
        <w:t>with the exception of</w:t>
      </w:r>
      <w:proofErr w:type="gramEnd"/>
      <w:r w:rsidR="00FF6A30">
        <w:rPr>
          <w:rFonts w:ascii="Century Gothic" w:hAnsi="Century Gothic"/>
          <w:bCs/>
          <w:sz w:val="20"/>
          <w:szCs w:val="20"/>
        </w:rPr>
        <w:t xml:space="preserve"> the back country.</w:t>
      </w:r>
    </w:p>
    <w:p w14:paraId="56BD706C" w14:textId="295803F6" w:rsidR="00FF6A30" w:rsidRDefault="00FF6A30" w:rsidP="00996E33">
      <w:pPr>
        <w:spacing w:after="0" w:line="240" w:lineRule="auto"/>
        <w:rPr>
          <w:rFonts w:ascii="Century Gothic" w:hAnsi="Century Gothic"/>
          <w:bCs/>
          <w:sz w:val="20"/>
          <w:szCs w:val="20"/>
        </w:rPr>
      </w:pPr>
      <w:r>
        <w:rPr>
          <w:rFonts w:ascii="Century Gothic" w:hAnsi="Century Gothic"/>
          <w:bCs/>
          <w:sz w:val="20"/>
          <w:szCs w:val="20"/>
        </w:rPr>
        <w:tab/>
        <w:t>Q:</w:t>
      </w:r>
      <w:r>
        <w:rPr>
          <w:rFonts w:ascii="Century Gothic" w:hAnsi="Century Gothic"/>
          <w:bCs/>
          <w:sz w:val="20"/>
          <w:szCs w:val="20"/>
        </w:rPr>
        <w:tab/>
        <w:t>The question was again posed about the final date that a decision needs to be made by METCOM user agencies.</w:t>
      </w:r>
    </w:p>
    <w:p w14:paraId="449C6DBA" w14:textId="297FD7F5" w:rsidR="00FF6A30" w:rsidRDefault="00FF6A30" w:rsidP="00996E33">
      <w:pPr>
        <w:spacing w:after="0" w:line="240" w:lineRule="auto"/>
        <w:rPr>
          <w:rFonts w:ascii="Century Gothic" w:hAnsi="Century Gothic"/>
          <w:bCs/>
          <w:sz w:val="20"/>
          <w:szCs w:val="20"/>
        </w:rPr>
      </w:pPr>
      <w:r>
        <w:rPr>
          <w:rFonts w:ascii="Century Gothic" w:hAnsi="Century Gothic"/>
          <w:bCs/>
          <w:sz w:val="20"/>
          <w:szCs w:val="20"/>
        </w:rPr>
        <w:tab/>
        <w:t>A:</w:t>
      </w:r>
      <w:r>
        <w:rPr>
          <w:rFonts w:ascii="Century Gothic" w:hAnsi="Century Gothic"/>
          <w:bCs/>
          <w:sz w:val="20"/>
          <w:szCs w:val="20"/>
        </w:rPr>
        <w:tab/>
        <w:t>July 1, 2025.</w:t>
      </w:r>
    </w:p>
    <w:p w14:paraId="37E5AC6D" w14:textId="59AA7C4A" w:rsidR="00FF6A30" w:rsidRDefault="00FF6A30" w:rsidP="00996E33">
      <w:pPr>
        <w:spacing w:after="0" w:line="240" w:lineRule="auto"/>
        <w:rPr>
          <w:rFonts w:ascii="Century Gothic" w:hAnsi="Century Gothic"/>
          <w:bCs/>
          <w:sz w:val="20"/>
          <w:szCs w:val="20"/>
        </w:rPr>
      </w:pPr>
      <w:r>
        <w:rPr>
          <w:rFonts w:ascii="Century Gothic" w:hAnsi="Century Gothic"/>
          <w:bCs/>
          <w:sz w:val="20"/>
          <w:szCs w:val="20"/>
        </w:rPr>
        <w:tab/>
        <w:t>Q</w:t>
      </w:r>
      <w:proofErr w:type="gramStart"/>
      <w:r>
        <w:rPr>
          <w:rFonts w:ascii="Century Gothic" w:hAnsi="Century Gothic"/>
          <w:bCs/>
          <w:sz w:val="20"/>
          <w:szCs w:val="20"/>
        </w:rPr>
        <w:t xml:space="preserve">: </w:t>
      </w:r>
      <w:r>
        <w:rPr>
          <w:rFonts w:ascii="Century Gothic" w:hAnsi="Century Gothic"/>
          <w:bCs/>
          <w:sz w:val="20"/>
          <w:szCs w:val="20"/>
        </w:rPr>
        <w:tab/>
        <w:t>Will</w:t>
      </w:r>
      <w:proofErr w:type="gramEnd"/>
      <w:r>
        <w:rPr>
          <w:rFonts w:ascii="Century Gothic" w:hAnsi="Century Gothic"/>
          <w:bCs/>
          <w:sz w:val="20"/>
          <w:szCs w:val="20"/>
        </w:rPr>
        <w:t xml:space="preserve"> the subscriber fees go up if later deploy additional channels; move from a 3-channel to a 5-channel system?</w:t>
      </w:r>
    </w:p>
    <w:p w14:paraId="4CF939CB" w14:textId="73971E82" w:rsidR="00FF6A30" w:rsidRDefault="00FF6A30" w:rsidP="00996E33">
      <w:pPr>
        <w:spacing w:after="0" w:line="240" w:lineRule="auto"/>
        <w:rPr>
          <w:rFonts w:ascii="Century Gothic" w:hAnsi="Century Gothic"/>
          <w:bCs/>
          <w:sz w:val="20"/>
          <w:szCs w:val="20"/>
        </w:rPr>
      </w:pPr>
      <w:r>
        <w:rPr>
          <w:rFonts w:ascii="Century Gothic" w:hAnsi="Century Gothic"/>
          <w:bCs/>
          <w:sz w:val="20"/>
          <w:szCs w:val="20"/>
        </w:rPr>
        <w:tab/>
        <w:t>A:</w:t>
      </w:r>
      <w:r>
        <w:rPr>
          <w:rFonts w:ascii="Century Gothic" w:hAnsi="Century Gothic"/>
          <w:bCs/>
          <w:sz w:val="20"/>
          <w:szCs w:val="20"/>
        </w:rPr>
        <w:tab/>
        <w:t>No, independent of initial capital roll out.</w:t>
      </w:r>
    </w:p>
    <w:p w14:paraId="79F06D9F" w14:textId="3BFF8B44" w:rsidR="00FF6A30" w:rsidRDefault="00FF6A30" w:rsidP="00996E33">
      <w:pPr>
        <w:spacing w:after="0" w:line="240" w:lineRule="auto"/>
        <w:rPr>
          <w:rFonts w:ascii="Century Gothic" w:hAnsi="Century Gothic"/>
          <w:bCs/>
          <w:sz w:val="20"/>
          <w:szCs w:val="20"/>
        </w:rPr>
      </w:pPr>
      <w:r>
        <w:rPr>
          <w:rFonts w:ascii="Century Gothic" w:hAnsi="Century Gothic"/>
          <w:bCs/>
          <w:sz w:val="20"/>
          <w:szCs w:val="20"/>
        </w:rPr>
        <w:tab/>
        <w:t>Q:</w:t>
      </w:r>
      <w:r>
        <w:rPr>
          <w:rFonts w:ascii="Century Gothic" w:hAnsi="Century Gothic"/>
          <w:bCs/>
          <w:sz w:val="20"/>
          <w:szCs w:val="20"/>
        </w:rPr>
        <w:tab/>
        <w:t>What about the option of looking at a privet comms vendor (i.e. Comms NW) to provide the maintenance and possibly save money.</w:t>
      </w:r>
    </w:p>
    <w:p w14:paraId="564B41AB" w14:textId="5F2FD79F" w:rsidR="00FF6A30" w:rsidRDefault="00FF6A30" w:rsidP="00996E33">
      <w:pPr>
        <w:spacing w:after="0" w:line="240" w:lineRule="auto"/>
        <w:rPr>
          <w:rFonts w:ascii="Century Gothic" w:hAnsi="Century Gothic"/>
          <w:bCs/>
          <w:sz w:val="20"/>
          <w:szCs w:val="20"/>
        </w:rPr>
      </w:pPr>
      <w:r>
        <w:rPr>
          <w:rFonts w:ascii="Century Gothic" w:hAnsi="Century Gothic"/>
          <w:bCs/>
          <w:sz w:val="20"/>
          <w:szCs w:val="20"/>
        </w:rPr>
        <w:tab/>
        <w:t>A:</w:t>
      </w:r>
      <w:r>
        <w:rPr>
          <w:rFonts w:ascii="Century Gothic" w:hAnsi="Century Gothic"/>
          <w:bCs/>
          <w:sz w:val="20"/>
          <w:szCs w:val="20"/>
        </w:rPr>
        <w:tab/>
        <w:t xml:space="preserve">Willis said the County would be willing to </w:t>
      </w:r>
      <w:proofErr w:type="gramStart"/>
      <w:r>
        <w:rPr>
          <w:rFonts w:ascii="Century Gothic" w:hAnsi="Century Gothic"/>
          <w:bCs/>
          <w:sz w:val="20"/>
          <w:szCs w:val="20"/>
        </w:rPr>
        <w:t>look into</w:t>
      </w:r>
      <w:proofErr w:type="gramEnd"/>
      <w:r>
        <w:rPr>
          <w:rFonts w:ascii="Century Gothic" w:hAnsi="Century Gothic"/>
          <w:bCs/>
          <w:sz w:val="20"/>
          <w:szCs w:val="20"/>
        </w:rPr>
        <w:t xml:space="preserve"> that.</w:t>
      </w:r>
    </w:p>
    <w:p w14:paraId="61ABBF64" w14:textId="41D89A0B" w:rsidR="00FF6A30" w:rsidRDefault="00FF6A30" w:rsidP="00996E33">
      <w:pPr>
        <w:spacing w:after="0" w:line="240" w:lineRule="auto"/>
        <w:rPr>
          <w:rFonts w:ascii="Century Gothic" w:hAnsi="Century Gothic"/>
          <w:bCs/>
          <w:sz w:val="20"/>
          <w:szCs w:val="20"/>
        </w:rPr>
      </w:pPr>
      <w:r>
        <w:rPr>
          <w:rFonts w:ascii="Century Gothic" w:hAnsi="Century Gothic"/>
          <w:bCs/>
          <w:sz w:val="20"/>
          <w:szCs w:val="20"/>
        </w:rPr>
        <w:tab/>
        <w:t>Q:</w:t>
      </w:r>
      <w:r>
        <w:rPr>
          <w:rFonts w:ascii="Century Gothic" w:hAnsi="Century Gothic"/>
          <w:bCs/>
          <w:sz w:val="20"/>
          <w:szCs w:val="20"/>
        </w:rPr>
        <w:tab/>
        <w:t xml:space="preserve">Currently agencies need to pay a radio subscriber fee for each seated position.  For some fire departments this means that you are paying for a lot of radios that are very seldom used.  Fore example, a fire station may have a cache of 80 radios, 10 of which are regularly used but an additional 70 are infrequently used but need to be maintained.  This is a huge cost issue with the current subscriber fees. </w:t>
      </w:r>
    </w:p>
    <w:p w14:paraId="18CBD364" w14:textId="303F8C79" w:rsidR="00FF6A30" w:rsidRDefault="00FF6A30" w:rsidP="00996E33">
      <w:pPr>
        <w:spacing w:after="0" w:line="240" w:lineRule="auto"/>
        <w:rPr>
          <w:rFonts w:ascii="Century Gothic" w:hAnsi="Century Gothic"/>
          <w:bCs/>
          <w:sz w:val="20"/>
          <w:szCs w:val="20"/>
        </w:rPr>
      </w:pPr>
      <w:r>
        <w:rPr>
          <w:rFonts w:ascii="Century Gothic" w:hAnsi="Century Gothic"/>
          <w:bCs/>
          <w:sz w:val="20"/>
          <w:szCs w:val="20"/>
        </w:rPr>
        <w:tab/>
        <w:t>A:</w:t>
      </w:r>
      <w:r>
        <w:rPr>
          <w:rFonts w:ascii="Century Gothic" w:hAnsi="Century Gothic"/>
          <w:bCs/>
          <w:sz w:val="20"/>
          <w:szCs w:val="20"/>
        </w:rPr>
        <w:tab/>
        <w:t>That would be something that would need to be looked at on an operational level.</w:t>
      </w:r>
    </w:p>
    <w:p w14:paraId="73649CCB" w14:textId="415468B6" w:rsidR="00D83003" w:rsidRDefault="00D83003" w:rsidP="00996E33">
      <w:pPr>
        <w:spacing w:after="0" w:line="240" w:lineRule="auto"/>
        <w:rPr>
          <w:rFonts w:ascii="Century Gothic" w:hAnsi="Century Gothic"/>
          <w:bCs/>
          <w:sz w:val="20"/>
          <w:szCs w:val="20"/>
        </w:rPr>
      </w:pPr>
      <w:r>
        <w:rPr>
          <w:rFonts w:ascii="Century Gothic" w:hAnsi="Century Gothic"/>
          <w:bCs/>
          <w:sz w:val="20"/>
          <w:szCs w:val="20"/>
        </w:rPr>
        <w:tab/>
        <w:t>Q:</w:t>
      </w:r>
      <w:r>
        <w:rPr>
          <w:rFonts w:ascii="Century Gothic" w:hAnsi="Century Gothic"/>
          <w:bCs/>
          <w:sz w:val="20"/>
          <w:szCs w:val="20"/>
        </w:rPr>
        <w:tab/>
        <w:t>What about the fee that is charged to METCOM?</w:t>
      </w:r>
    </w:p>
    <w:p w14:paraId="1ED4718D" w14:textId="4800FF38" w:rsidR="00D83003" w:rsidRDefault="00D83003" w:rsidP="00996E33">
      <w:pPr>
        <w:spacing w:after="0" w:line="240" w:lineRule="auto"/>
        <w:rPr>
          <w:rFonts w:ascii="Century Gothic" w:hAnsi="Century Gothic"/>
          <w:bCs/>
          <w:sz w:val="20"/>
          <w:szCs w:val="20"/>
        </w:rPr>
      </w:pPr>
      <w:r>
        <w:rPr>
          <w:rFonts w:ascii="Century Gothic" w:hAnsi="Century Gothic"/>
          <w:bCs/>
          <w:sz w:val="20"/>
          <w:szCs w:val="20"/>
        </w:rPr>
        <w:tab/>
        <w:t>A:</w:t>
      </w:r>
      <w:r>
        <w:rPr>
          <w:rFonts w:ascii="Century Gothic" w:hAnsi="Century Gothic"/>
          <w:bCs/>
          <w:sz w:val="20"/>
          <w:szCs w:val="20"/>
        </w:rPr>
        <w:tab/>
        <w:t>METCOM user fees are charged to balance the revenue.</w:t>
      </w:r>
    </w:p>
    <w:p w14:paraId="220CF717" w14:textId="4A2A2B29" w:rsidR="00D83003" w:rsidRDefault="00D83003" w:rsidP="00996E33">
      <w:pPr>
        <w:spacing w:after="0" w:line="240" w:lineRule="auto"/>
        <w:rPr>
          <w:rFonts w:ascii="Century Gothic" w:hAnsi="Century Gothic"/>
          <w:bCs/>
          <w:sz w:val="20"/>
          <w:szCs w:val="20"/>
        </w:rPr>
      </w:pPr>
      <w:r>
        <w:rPr>
          <w:rFonts w:ascii="Century Gothic" w:hAnsi="Century Gothic"/>
          <w:bCs/>
          <w:sz w:val="20"/>
          <w:szCs w:val="20"/>
        </w:rPr>
        <w:tab/>
        <w:t>Q:</w:t>
      </w:r>
      <w:r>
        <w:rPr>
          <w:rFonts w:ascii="Century Gothic" w:hAnsi="Century Gothic"/>
          <w:bCs/>
          <w:sz w:val="20"/>
          <w:szCs w:val="20"/>
        </w:rPr>
        <w:tab/>
        <w:t>Can we get a cost for only law enforcement?</w:t>
      </w:r>
    </w:p>
    <w:p w14:paraId="3627D541" w14:textId="1B0C7BE4" w:rsidR="00D83003" w:rsidRDefault="00D83003" w:rsidP="00996E33">
      <w:pPr>
        <w:spacing w:after="0" w:line="240" w:lineRule="auto"/>
        <w:rPr>
          <w:rFonts w:ascii="Century Gothic" w:hAnsi="Century Gothic"/>
          <w:bCs/>
          <w:sz w:val="20"/>
          <w:szCs w:val="20"/>
        </w:rPr>
      </w:pPr>
      <w:r>
        <w:rPr>
          <w:rFonts w:ascii="Century Gothic" w:hAnsi="Century Gothic"/>
          <w:bCs/>
          <w:sz w:val="20"/>
          <w:szCs w:val="20"/>
        </w:rPr>
        <w:lastRenderedPageBreak/>
        <w:tab/>
        <w:t>A:</w:t>
      </w:r>
      <w:r>
        <w:rPr>
          <w:rFonts w:ascii="Century Gothic" w:hAnsi="Century Gothic"/>
          <w:bCs/>
          <w:sz w:val="20"/>
          <w:szCs w:val="20"/>
        </w:rPr>
        <w:tab/>
        <w:t>Yes.  Discussion -   The subscriber fee for the radio is inclusive of the annual re-calibration of radios as this is required.  It is also to maintain the radio system for the future.</w:t>
      </w:r>
    </w:p>
    <w:p w14:paraId="280DC240" w14:textId="03ACC949" w:rsidR="00D83003" w:rsidRDefault="00D83003" w:rsidP="00996E33">
      <w:pPr>
        <w:spacing w:after="0" w:line="240" w:lineRule="auto"/>
        <w:rPr>
          <w:rFonts w:ascii="Century Gothic" w:hAnsi="Century Gothic"/>
          <w:bCs/>
          <w:sz w:val="20"/>
          <w:szCs w:val="20"/>
        </w:rPr>
      </w:pPr>
      <w:r>
        <w:rPr>
          <w:rFonts w:ascii="Century Gothic" w:hAnsi="Century Gothic"/>
          <w:bCs/>
          <w:sz w:val="20"/>
          <w:szCs w:val="20"/>
        </w:rPr>
        <w:tab/>
        <w:t>Q:</w:t>
      </w:r>
      <w:r>
        <w:rPr>
          <w:rFonts w:ascii="Century Gothic" w:hAnsi="Century Gothic"/>
          <w:bCs/>
          <w:sz w:val="20"/>
          <w:szCs w:val="20"/>
        </w:rPr>
        <w:tab/>
        <w:t>What is the guarantee that funds will be located to finance the shortfall/gap?</w:t>
      </w:r>
    </w:p>
    <w:p w14:paraId="61AD91EA" w14:textId="19D3BEF4" w:rsidR="00D83003" w:rsidRDefault="00D83003" w:rsidP="00996E33">
      <w:pPr>
        <w:spacing w:after="0" w:line="240" w:lineRule="auto"/>
        <w:rPr>
          <w:rFonts w:ascii="Century Gothic" w:hAnsi="Century Gothic"/>
          <w:bCs/>
          <w:sz w:val="20"/>
          <w:szCs w:val="20"/>
        </w:rPr>
      </w:pPr>
      <w:r>
        <w:rPr>
          <w:rFonts w:ascii="Century Gothic" w:hAnsi="Century Gothic"/>
          <w:bCs/>
          <w:sz w:val="20"/>
          <w:szCs w:val="20"/>
        </w:rPr>
        <w:tab/>
        <w:t>A:</w:t>
      </w:r>
      <w:r>
        <w:rPr>
          <w:rFonts w:ascii="Century Gothic" w:hAnsi="Century Gothic"/>
          <w:bCs/>
          <w:sz w:val="20"/>
          <w:szCs w:val="20"/>
        </w:rPr>
        <w:tab/>
        <w:t>Fi people are willing to</w:t>
      </w:r>
      <w:r w:rsidR="00E56139">
        <w:rPr>
          <w:rFonts w:ascii="Century Gothic" w:hAnsi="Century Gothic"/>
          <w:bCs/>
          <w:sz w:val="20"/>
          <w:szCs w:val="20"/>
        </w:rPr>
        <w:t xml:space="preserve"> “be in” on the system, I am willing (Commissioner Willis) to go find the money.  I am willing to not jack rates.  I will sign a 5-year contract on rates.</w:t>
      </w:r>
    </w:p>
    <w:p w14:paraId="07DD9258" w14:textId="63B8648C" w:rsidR="00E56139" w:rsidRDefault="00E56139" w:rsidP="00996E33">
      <w:pPr>
        <w:spacing w:after="0" w:line="240" w:lineRule="auto"/>
        <w:rPr>
          <w:rFonts w:ascii="Century Gothic" w:hAnsi="Century Gothic"/>
          <w:bCs/>
          <w:sz w:val="20"/>
          <w:szCs w:val="20"/>
        </w:rPr>
      </w:pPr>
      <w:r>
        <w:rPr>
          <w:rFonts w:ascii="Century Gothic" w:hAnsi="Century Gothic"/>
          <w:bCs/>
          <w:sz w:val="20"/>
          <w:szCs w:val="20"/>
        </w:rPr>
        <w:t>General discussion:</w:t>
      </w:r>
      <w:r>
        <w:rPr>
          <w:rFonts w:ascii="Century Gothic" w:hAnsi="Century Gothic"/>
          <w:bCs/>
          <w:sz w:val="20"/>
          <w:szCs w:val="20"/>
        </w:rPr>
        <w:tab/>
        <w:t xml:space="preserve">Users would come onto the system July 1, 2026.  Agencies would not be billed prior to that date.  This is for the 2026-2027 fiscal year.  P25 phase 2 radios, non-proprietary system.  Motorola, Tate, Harris, etc. will all work on the system. </w:t>
      </w:r>
    </w:p>
    <w:p w14:paraId="3D0960BC" w14:textId="57A94B59" w:rsidR="000D29EA" w:rsidRDefault="00996E33" w:rsidP="00C76FE7">
      <w:pPr>
        <w:spacing w:after="0" w:line="240" w:lineRule="auto"/>
        <w:rPr>
          <w:rFonts w:ascii="Century Gothic" w:hAnsi="Century Gothic"/>
          <w:bCs/>
          <w:sz w:val="20"/>
          <w:szCs w:val="20"/>
        </w:rPr>
      </w:pPr>
      <w:r>
        <w:rPr>
          <w:rFonts w:ascii="Century Gothic" w:hAnsi="Century Gothic"/>
          <w:bCs/>
          <w:sz w:val="20"/>
          <w:szCs w:val="20"/>
        </w:rPr>
        <w:tab/>
      </w:r>
    </w:p>
    <w:p w14:paraId="1DA6D9AD" w14:textId="77777777" w:rsidR="00E56139" w:rsidRDefault="00E56139" w:rsidP="00C76FE7">
      <w:pPr>
        <w:spacing w:after="0" w:line="240" w:lineRule="auto"/>
        <w:rPr>
          <w:rFonts w:ascii="Century Gothic" w:hAnsi="Century Gothic"/>
          <w:bCs/>
          <w:sz w:val="20"/>
          <w:szCs w:val="20"/>
        </w:rPr>
      </w:pPr>
    </w:p>
    <w:p w14:paraId="33F63AAF" w14:textId="1153D1EE" w:rsidR="00E56139" w:rsidRPr="000B354B" w:rsidRDefault="00E56139" w:rsidP="00E56139">
      <w:pPr>
        <w:spacing w:after="0" w:line="240" w:lineRule="auto"/>
        <w:rPr>
          <w:rFonts w:ascii="Century Gothic" w:hAnsi="Century Gothic"/>
          <w:b/>
          <w:sz w:val="20"/>
          <w:szCs w:val="20"/>
          <w:u w:val="single"/>
        </w:rPr>
      </w:pPr>
      <w:r>
        <w:rPr>
          <w:rFonts w:ascii="Century Gothic" w:hAnsi="Century Gothic"/>
          <w:b/>
          <w:sz w:val="20"/>
          <w:szCs w:val="20"/>
          <w:u w:val="single"/>
        </w:rPr>
        <w:t>Budget</w:t>
      </w:r>
      <w:r w:rsidRPr="000B354B">
        <w:rPr>
          <w:rFonts w:ascii="Century Gothic" w:hAnsi="Century Gothic"/>
          <w:b/>
          <w:sz w:val="20"/>
          <w:szCs w:val="20"/>
          <w:u w:val="single"/>
        </w:rPr>
        <w:t xml:space="preserve"> Committee:</w:t>
      </w:r>
    </w:p>
    <w:p w14:paraId="7CFF8618" w14:textId="5E00932E" w:rsidR="000D29EA" w:rsidRDefault="00FA4059" w:rsidP="00C76FE7">
      <w:pPr>
        <w:spacing w:after="0" w:line="240" w:lineRule="auto"/>
        <w:rPr>
          <w:rFonts w:ascii="Century Gothic" w:hAnsi="Century Gothic"/>
          <w:bCs/>
          <w:sz w:val="20"/>
          <w:szCs w:val="20"/>
        </w:rPr>
      </w:pPr>
      <w:r>
        <w:rPr>
          <w:rFonts w:ascii="Century Gothic" w:hAnsi="Century Gothic"/>
          <w:bCs/>
          <w:sz w:val="20"/>
          <w:szCs w:val="20"/>
        </w:rPr>
        <w:t>Joh Thompson provided basic to the board regarding the 2025-26 FY METCOM budget.  The preliminary information is as follows:</w:t>
      </w:r>
    </w:p>
    <w:p w14:paraId="47D2A004" w14:textId="33884D58" w:rsidR="00FA4059" w:rsidRDefault="00FA4059" w:rsidP="00FA4059">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The current anticipated increase in user fees is 3.185%</w:t>
      </w:r>
    </w:p>
    <w:p w14:paraId="5B616A88" w14:textId="2FD4E8E9" w:rsidR="00FA4059" w:rsidRDefault="00FA4059" w:rsidP="00FA4059">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This includes the collection of $128,000 for radio savings</w:t>
      </w:r>
    </w:p>
    <w:p w14:paraId="5A6E64AE" w14:textId="44E42DDB" w:rsidR="00FA4059" w:rsidRDefault="00FA4059" w:rsidP="00FA4059">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We were able to use some carryforward dollars and identify some cost reductions</w:t>
      </w:r>
    </w:p>
    <w:p w14:paraId="68378064" w14:textId="3456F5B3" w:rsidR="00FA4059" w:rsidRDefault="00FA4059" w:rsidP="00FA4059">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Opened for any questions or discussion – None</w:t>
      </w:r>
    </w:p>
    <w:p w14:paraId="2BA66998" w14:textId="3FF430EB" w:rsidR="00FA4059" w:rsidRPr="00FA4059" w:rsidRDefault="00FA4059" w:rsidP="00FA4059">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The next budget committee meeting is scheduled for February 26, 2025.</w:t>
      </w:r>
    </w:p>
    <w:p w14:paraId="1BDC8BC3" w14:textId="77777777" w:rsidR="000D29EA" w:rsidRDefault="000D29EA" w:rsidP="00C76FE7">
      <w:pPr>
        <w:spacing w:after="0" w:line="240" w:lineRule="auto"/>
        <w:rPr>
          <w:rFonts w:ascii="Century Gothic" w:hAnsi="Century Gothic"/>
          <w:bCs/>
          <w:sz w:val="20"/>
          <w:szCs w:val="20"/>
        </w:rPr>
      </w:pPr>
    </w:p>
    <w:p w14:paraId="19BC58C2" w14:textId="77777777" w:rsidR="000D29EA" w:rsidRDefault="000D29EA" w:rsidP="00C76FE7">
      <w:pPr>
        <w:spacing w:after="0" w:line="240" w:lineRule="auto"/>
        <w:rPr>
          <w:rFonts w:ascii="Century Gothic" w:hAnsi="Century Gothic"/>
          <w:bCs/>
          <w:sz w:val="20"/>
          <w:szCs w:val="20"/>
        </w:rPr>
      </w:pPr>
    </w:p>
    <w:p w14:paraId="7D6606E9" w14:textId="0B2C86F1" w:rsidR="000B354B" w:rsidRPr="000B354B" w:rsidRDefault="000B354B" w:rsidP="00C76FE7">
      <w:pPr>
        <w:spacing w:after="0" w:line="240" w:lineRule="auto"/>
        <w:rPr>
          <w:rFonts w:ascii="Century Gothic" w:hAnsi="Century Gothic"/>
          <w:b/>
          <w:sz w:val="20"/>
          <w:szCs w:val="20"/>
          <w:u w:val="single"/>
        </w:rPr>
      </w:pPr>
      <w:r w:rsidRPr="000B354B">
        <w:rPr>
          <w:rFonts w:ascii="Century Gothic" w:hAnsi="Century Gothic"/>
          <w:b/>
          <w:sz w:val="20"/>
          <w:szCs w:val="20"/>
          <w:u w:val="single"/>
        </w:rPr>
        <w:t>User Fee Committee:</w:t>
      </w:r>
    </w:p>
    <w:p w14:paraId="59850348" w14:textId="63B0AE1F" w:rsidR="000B354B" w:rsidRDefault="00FA4059" w:rsidP="00C76FE7">
      <w:pPr>
        <w:spacing w:after="0" w:line="240" w:lineRule="auto"/>
        <w:rPr>
          <w:rFonts w:ascii="Century Gothic" w:hAnsi="Century Gothic"/>
          <w:bCs/>
          <w:sz w:val="20"/>
          <w:szCs w:val="20"/>
        </w:rPr>
      </w:pPr>
      <w:r>
        <w:rPr>
          <w:rFonts w:ascii="Century Gothic" w:hAnsi="Century Gothic"/>
          <w:bCs/>
          <w:sz w:val="20"/>
          <w:szCs w:val="20"/>
        </w:rPr>
        <w:t>Levi Eckhardt reported the</w:t>
      </w:r>
      <w:r w:rsidR="000B354B">
        <w:rPr>
          <w:rFonts w:ascii="Century Gothic" w:hAnsi="Century Gothic"/>
          <w:bCs/>
          <w:sz w:val="20"/>
          <w:szCs w:val="20"/>
        </w:rPr>
        <w:t xml:space="preserve"> user fee committee </w:t>
      </w:r>
      <w:r>
        <w:rPr>
          <w:rFonts w:ascii="Century Gothic" w:hAnsi="Century Gothic"/>
          <w:bCs/>
          <w:sz w:val="20"/>
          <w:szCs w:val="20"/>
        </w:rPr>
        <w:t>has met a few times and identified the current 59/41% user fee split is equitable according to stats that were pulled and reviewed.  The Fire portion will be split by using a 3-year call volume.  Damian Flowers stated the law enforcement agencies were still in discussion on how to formulate the law split between agencies.  Most likely a sub-committee will be formed to further discuss the law enforcement split.  John Thompson advised the Board that due to the time of year and the need to move forward with the 2025-2026 FY budget, the reality is the user fee updates would be applied in the 2026-2027 budget year.  Mark Daniel advised that the 190 Agreement would need to be reviewed and updated with the new user fee verbiage/formula.</w:t>
      </w:r>
      <w:r w:rsidR="00663F18">
        <w:rPr>
          <w:rFonts w:ascii="Century Gothic" w:hAnsi="Century Gothic"/>
          <w:bCs/>
          <w:sz w:val="20"/>
          <w:szCs w:val="20"/>
        </w:rPr>
        <w:t xml:space="preserve">  The consensus of the Board is to apply the new user fee formula for the 2026-2027fy budget.</w:t>
      </w:r>
    </w:p>
    <w:p w14:paraId="289D7BAF" w14:textId="77777777" w:rsidR="000B354B" w:rsidRDefault="000B354B" w:rsidP="00C76FE7">
      <w:pPr>
        <w:spacing w:after="0" w:line="240" w:lineRule="auto"/>
        <w:rPr>
          <w:rFonts w:ascii="Century Gothic" w:hAnsi="Century Gothic"/>
          <w:bCs/>
          <w:sz w:val="20"/>
          <w:szCs w:val="20"/>
        </w:rPr>
      </w:pPr>
    </w:p>
    <w:p w14:paraId="409676E8" w14:textId="77777777" w:rsidR="000B354B" w:rsidRDefault="000B354B" w:rsidP="00C76FE7">
      <w:pPr>
        <w:spacing w:after="0" w:line="240" w:lineRule="auto"/>
        <w:rPr>
          <w:rFonts w:ascii="Century Gothic" w:hAnsi="Century Gothic"/>
          <w:b/>
          <w:sz w:val="20"/>
          <w:szCs w:val="20"/>
          <w:u w:val="single"/>
        </w:rPr>
      </w:pPr>
    </w:p>
    <w:p w14:paraId="1F6B2184" w14:textId="2A66B0B9" w:rsidR="000B354B" w:rsidRPr="000B354B" w:rsidRDefault="000B354B" w:rsidP="00C76FE7">
      <w:pPr>
        <w:spacing w:after="0" w:line="240" w:lineRule="auto"/>
        <w:rPr>
          <w:rFonts w:ascii="Century Gothic" w:hAnsi="Century Gothic"/>
          <w:b/>
          <w:sz w:val="20"/>
          <w:szCs w:val="20"/>
          <w:u w:val="single"/>
        </w:rPr>
      </w:pPr>
      <w:r w:rsidRPr="000B354B">
        <w:rPr>
          <w:rFonts w:ascii="Century Gothic" w:hAnsi="Century Gothic"/>
          <w:b/>
          <w:sz w:val="20"/>
          <w:szCs w:val="20"/>
          <w:u w:val="single"/>
        </w:rPr>
        <w:t>Dispatch Console Project:</w:t>
      </w:r>
    </w:p>
    <w:p w14:paraId="05DFA86D" w14:textId="366C6DD6" w:rsidR="000B354B" w:rsidRDefault="000B354B" w:rsidP="00C76FE7">
      <w:pPr>
        <w:spacing w:after="0" w:line="240" w:lineRule="auto"/>
        <w:rPr>
          <w:rFonts w:ascii="Century Gothic" w:hAnsi="Century Gothic"/>
          <w:bCs/>
          <w:sz w:val="20"/>
          <w:szCs w:val="20"/>
        </w:rPr>
      </w:pPr>
      <w:r>
        <w:rPr>
          <w:rFonts w:ascii="Century Gothic" w:hAnsi="Century Gothic"/>
          <w:bCs/>
          <w:sz w:val="20"/>
          <w:szCs w:val="20"/>
        </w:rPr>
        <w:t xml:space="preserve">John Thompson advised </w:t>
      </w:r>
      <w:r w:rsidR="00663F18">
        <w:rPr>
          <w:rFonts w:ascii="Century Gothic" w:hAnsi="Century Gothic"/>
          <w:bCs/>
          <w:sz w:val="20"/>
          <w:szCs w:val="20"/>
        </w:rPr>
        <w:t>METCOM dispatched from the back up facility in Stayton while the new consoles were being installed at the Woodburn location.  The console project finished ahead of schedule, and everything is up and running.  The METCOM staff wanted to thank all the agencies who stopped by to visit and a big thank you for the meals that were provided.  It was greatly appreciated.</w:t>
      </w:r>
    </w:p>
    <w:p w14:paraId="7A970D80" w14:textId="77777777" w:rsidR="000B354B" w:rsidRDefault="000B354B" w:rsidP="00C76FE7">
      <w:pPr>
        <w:spacing w:after="0" w:line="240" w:lineRule="auto"/>
        <w:rPr>
          <w:rFonts w:ascii="Century Gothic" w:hAnsi="Century Gothic"/>
          <w:bCs/>
          <w:sz w:val="20"/>
          <w:szCs w:val="20"/>
        </w:rPr>
      </w:pPr>
    </w:p>
    <w:p w14:paraId="64264B02" w14:textId="77777777" w:rsidR="000B354B" w:rsidRDefault="000B354B" w:rsidP="00C76FE7">
      <w:pPr>
        <w:spacing w:after="0" w:line="240" w:lineRule="auto"/>
        <w:rPr>
          <w:rFonts w:ascii="Century Gothic" w:hAnsi="Century Gothic"/>
          <w:b/>
          <w:sz w:val="20"/>
          <w:szCs w:val="20"/>
          <w:u w:val="single"/>
        </w:rPr>
      </w:pPr>
    </w:p>
    <w:p w14:paraId="3107A25E" w14:textId="675C89FB" w:rsidR="000B354B" w:rsidRPr="000B354B" w:rsidRDefault="000B354B" w:rsidP="00C76FE7">
      <w:pPr>
        <w:spacing w:after="0" w:line="240" w:lineRule="auto"/>
        <w:rPr>
          <w:rFonts w:ascii="Century Gothic" w:hAnsi="Century Gothic"/>
          <w:b/>
          <w:sz w:val="20"/>
          <w:szCs w:val="20"/>
          <w:u w:val="single"/>
        </w:rPr>
      </w:pPr>
      <w:r w:rsidRPr="000B354B">
        <w:rPr>
          <w:rFonts w:ascii="Century Gothic" w:hAnsi="Century Gothic"/>
          <w:b/>
          <w:sz w:val="20"/>
          <w:szCs w:val="20"/>
          <w:u w:val="single"/>
        </w:rPr>
        <w:t>Phone Project (Stayton):</w:t>
      </w:r>
    </w:p>
    <w:p w14:paraId="7792EBE1" w14:textId="1C91A7CE" w:rsidR="000B354B" w:rsidRDefault="00663F18" w:rsidP="00C76FE7">
      <w:pPr>
        <w:spacing w:after="0" w:line="240" w:lineRule="auto"/>
        <w:rPr>
          <w:rFonts w:ascii="Century Gothic" w:hAnsi="Century Gothic"/>
          <w:bCs/>
          <w:sz w:val="20"/>
          <w:szCs w:val="20"/>
        </w:rPr>
      </w:pPr>
      <w:r>
        <w:rPr>
          <w:rFonts w:ascii="Century Gothic" w:hAnsi="Century Gothic"/>
          <w:bCs/>
          <w:sz w:val="20"/>
          <w:szCs w:val="20"/>
        </w:rPr>
        <w:t xml:space="preserve">After much delay, the phone project is </w:t>
      </w:r>
      <w:proofErr w:type="gramStart"/>
      <w:r>
        <w:rPr>
          <w:rFonts w:ascii="Century Gothic" w:hAnsi="Century Gothic"/>
          <w:bCs/>
          <w:sz w:val="20"/>
          <w:szCs w:val="20"/>
        </w:rPr>
        <w:t>complete</w:t>
      </w:r>
      <w:proofErr w:type="gramEnd"/>
      <w:r>
        <w:rPr>
          <w:rFonts w:ascii="Century Gothic" w:hAnsi="Century Gothic"/>
          <w:bCs/>
          <w:sz w:val="20"/>
          <w:szCs w:val="20"/>
        </w:rPr>
        <w:t xml:space="preserve"> at the back up center.  With the completion of the phone project, it allowed METCOM to successfully dispatch from this location during the console install project in Woodburn.</w:t>
      </w:r>
    </w:p>
    <w:p w14:paraId="13FFF417" w14:textId="77777777" w:rsidR="000B354B" w:rsidRDefault="000B354B" w:rsidP="00C76FE7">
      <w:pPr>
        <w:spacing w:after="0" w:line="240" w:lineRule="auto"/>
        <w:rPr>
          <w:rFonts w:ascii="Century Gothic" w:hAnsi="Century Gothic"/>
          <w:bCs/>
          <w:sz w:val="20"/>
          <w:szCs w:val="20"/>
        </w:rPr>
      </w:pPr>
    </w:p>
    <w:p w14:paraId="5F1A2CD2" w14:textId="77777777" w:rsidR="00E31E56" w:rsidRDefault="00E31E56" w:rsidP="00C76FE7">
      <w:pPr>
        <w:spacing w:after="0" w:line="240" w:lineRule="auto"/>
        <w:rPr>
          <w:rFonts w:ascii="Century Gothic" w:hAnsi="Century Gothic"/>
          <w:bCs/>
          <w:sz w:val="20"/>
          <w:szCs w:val="20"/>
        </w:rPr>
      </w:pPr>
    </w:p>
    <w:p w14:paraId="639ED448" w14:textId="54A22425" w:rsidR="00E31E56" w:rsidRPr="00E31E56" w:rsidRDefault="00E31E56" w:rsidP="00C76FE7">
      <w:pPr>
        <w:spacing w:after="0" w:line="240" w:lineRule="auto"/>
        <w:rPr>
          <w:rFonts w:ascii="Century Gothic" w:hAnsi="Century Gothic"/>
          <w:b/>
          <w:sz w:val="20"/>
          <w:szCs w:val="20"/>
          <w:u w:val="single"/>
        </w:rPr>
      </w:pPr>
      <w:bookmarkStart w:id="0" w:name="_Hlk192592962"/>
      <w:r w:rsidRPr="00E31E56">
        <w:rPr>
          <w:rFonts w:ascii="Century Gothic" w:hAnsi="Century Gothic"/>
          <w:b/>
          <w:sz w:val="20"/>
          <w:szCs w:val="20"/>
          <w:u w:val="single"/>
        </w:rPr>
        <w:t>Staffing:</w:t>
      </w:r>
    </w:p>
    <w:bookmarkEnd w:id="0"/>
    <w:p w14:paraId="4B4F8C40" w14:textId="58C1BCE4" w:rsidR="00E31E56" w:rsidRDefault="00663F18" w:rsidP="00C76FE7">
      <w:pPr>
        <w:spacing w:after="0" w:line="240" w:lineRule="auto"/>
        <w:rPr>
          <w:rFonts w:ascii="Century Gothic" w:hAnsi="Century Gothic"/>
          <w:bCs/>
          <w:sz w:val="20"/>
          <w:szCs w:val="20"/>
        </w:rPr>
      </w:pPr>
      <w:r>
        <w:rPr>
          <w:rFonts w:ascii="Century Gothic" w:hAnsi="Century Gothic"/>
          <w:bCs/>
          <w:sz w:val="20"/>
          <w:szCs w:val="20"/>
        </w:rPr>
        <w:t>Rosa Antoine returned to METCOM as a supervisor on February 4, 2025.  We have one vacant supervisor position which we will delay filling until we are further along with the dispatch staffing.  We now have 12 fully trained dispatchers with an additional 4 in training and 3 open positions.  We have several still in various stages of the hiring process, so staffing is looking up.</w:t>
      </w:r>
    </w:p>
    <w:p w14:paraId="7336F0B8" w14:textId="77777777" w:rsidR="00663F18" w:rsidRDefault="00663F18" w:rsidP="00C76FE7">
      <w:pPr>
        <w:spacing w:after="0" w:line="240" w:lineRule="auto"/>
        <w:rPr>
          <w:rFonts w:ascii="Century Gothic" w:hAnsi="Century Gothic"/>
          <w:bCs/>
          <w:sz w:val="20"/>
          <w:szCs w:val="20"/>
        </w:rPr>
      </w:pPr>
    </w:p>
    <w:p w14:paraId="12D6C1C8" w14:textId="77777777" w:rsidR="00663F18" w:rsidRDefault="00663F18" w:rsidP="00C76FE7">
      <w:pPr>
        <w:spacing w:after="0" w:line="240" w:lineRule="auto"/>
        <w:rPr>
          <w:rFonts w:ascii="Century Gothic" w:hAnsi="Century Gothic"/>
          <w:bCs/>
          <w:sz w:val="20"/>
          <w:szCs w:val="20"/>
        </w:rPr>
      </w:pPr>
    </w:p>
    <w:p w14:paraId="453B3FD6" w14:textId="77777777" w:rsidR="00C65BB1" w:rsidRDefault="00C65BB1" w:rsidP="00C76FE7">
      <w:pPr>
        <w:spacing w:after="0" w:line="240" w:lineRule="auto"/>
        <w:rPr>
          <w:rFonts w:ascii="Century Gothic" w:hAnsi="Century Gothic"/>
          <w:bCs/>
          <w:sz w:val="20"/>
          <w:szCs w:val="20"/>
        </w:rPr>
      </w:pPr>
    </w:p>
    <w:p w14:paraId="3F35BD9D" w14:textId="77777777" w:rsidR="00C65BB1" w:rsidRDefault="00C65BB1" w:rsidP="00C76FE7">
      <w:pPr>
        <w:spacing w:after="0" w:line="240" w:lineRule="auto"/>
        <w:rPr>
          <w:rFonts w:ascii="Century Gothic" w:hAnsi="Century Gothic"/>
          <w:bCs/>
          <w:sz w:val="20"/>
          <w:szCs w:val="20"/>
        </w:rPr>
      </w:pPr>
    </w:p>
    <w:p w14:paraId="4C90FED5" w14:textId="768107AC" w:rsidR="00663F18" w:rsidRDefault="00663F18" w:rsidP="00663F18">
      <w:pPr>
        <w:spacing w:after="0" w:line="240" w:lineRule="auto"/>
        <w:rPr>
          <w:rFonts w:ascii="Century Gothic" w:hAnsi="Century Gothic"/>
          <w:b/>
          <w:sz w:val="20"/>
          <w:szCs w:val="20"/>
          <w:u w:val="single"/>
        </w:rPr>
      </w:pPr>
      <w:r>
        <w:rPr>
          <w:rFonts w:ascii="Century Gothic" w:hAnsi="Century Gothic"/>
          <w:b/>
          <w:sz w:val="20"/>
          <w:szCs w:val="20"/>
          <w:u w:val="single"/>
        </w:rPr>
        <w:lastRenderedPageBreak/>
        <w:t>County Radio Project - Continued</w:t>
      </w:r>
      <w:r w:rsidRPr="00E31E56">
        <w:rPr>
          <w:rFonts w:ascii="Century Gothic" w:hAnsi="Century Gothic"/>
          <w:b/>
          <w:sz w:val="20"/>
          <w:szCs w:val="20"/>
          <w:u w:val="single"/>
        </w:rPr>
        <w:t>:</w:t>
      </w:r>
    </w:p>
    <w:p w14:paraId="3D857C6E" w14:textId="2A564866" w:rsidR="00663F18" w:rsidRDefault="00663F18" w:rsidP="00663F18">
      <w:pPr>
        <w:spacing w:after="0" w:line="240" w:lineRule="auto"/>
        <w:rPr>
          <w:rFonts w:ascii="Century Gothic" w:hAnsi="Century Gothic"/>
          <w:bCs/>
          <w:sz w:val="20"/>
          <w:szCs w:val="20"/>
        </w:rPr>
      </w:pPr>
      <w:r>
        <w:rPr>
          <w:rFonts w:ascii="Century Gothic" w:hAnsi="Century Gothic"/>
          <w:bCs/>
          <w:sz w:val="20"/>
          <w:szCs w:val="20"/>
        </w:rPr>
        <w:t xml:space="preserve">John will meet with Day Wireless to revisit a METCOM radio project if </w:t>
      </w:r>
      <w:r w:rsidR="00C65BB1">
        <w:rPr>
          <w:rFonts w:ascii="Century Gothic" w:hAnsi="Century Gothic"/>
          <w:bCs/>
          <w:sz w:val="20"/>
          <w:szCs w:val="20"/>
        </w:rPr>
        <w:t xml:space="preserve">we don’t move forward with the County radio project.  </w:t>
      </w:r>
    </w:p>
    <w:p w14:paraId="2B7449AC" w14:textId="3EB26E5F" w:rsidR="00C65BB1" w:rsidRDefault="00C65BB1" w:rsidP="00663F18">
      <w:pPr>
        <w:spacing w:after="0" w:line="240" w:lineRule="auto"/>
        <w:rPr>
          <w:rFonts w:ascii="Century Gothic" w:hAnsi="Century Gothic"/>
          <w:bCs/>
          <w:sz w:val="20"/>
          <w:szCs w:val="20"/>
        </w:rPr>
      </w:pPr>
      <w:r>
        <w:rPr>
          <w:rFonts w:ascii="Century Gothic" w:hAnsi="Century Gothic"/>
          <w:bCs/>
          <w:sz w:val="20"/>
          <w:szCs w:val="20"/>
        </w:rPr>
        <w:t xml:space="preserve">Some roughly updated </w:t>
      </w:r>
      <w:proofErr w:type="gramStart"/>
      <w:r>
        <w:rPr>
          <w:rFonts w:ascii="Century Gothic" w:hAnsi="Century Gothic"/>
          <w:bCs/>
          <w:sz w:val="20"/>
          <w:szCs w:val="20"/>
        </w:rPr>
        <w:t>number</w:t>
      </w:r>
      <w:proofErr w:type="gramEnd"/>
      <w:r>
        <w:rPr>
          <w:rFonts w:ascii="Century Gothic" w:hAnsi="Century Gothic"/>
          <w:bCs/>
          <w:sz w:val="20"/>
          <w:szCs w:val="20"/>
        </w:rPr>
        <w:t xml:space="preserve"> and information:</w:t>
      </w:r>
    </w:p>
    <w:p w14:paraId="3522C6AF" w14:textId="77777777" w:rsidR="00C65BB1" w:rsidRDefault="00C65BB1" w:rsidP="00C65BB1">
      <w:pPr>
        <w:pStyle w:val="ListParagraph"/>
        <w:numPr>
          <w:ilvl w:val="0"/>
          <w:numId w:val="1"/>
        </w:numPr>
        <w:spacing w:after="0" w:line="240" w:lineRule="auto"/>
        <w:rPr>
          <w:rFonts w:ascii="Century Gothic" w:hAnsi="Century Gothic"/>
          <w:bCs/>
          <w:sz w:val="20"/>
          <w:szCs w:val="20"/>
        </w:rPr>
      </w:pPr>
      <w:r w:rsidRPr="00C65BB1">
        <w:rPr>
          <w:rFonts w:ascii="Century Gothic" w:hAnsi="Century Gothic"/>
          <w:bCs/>
          <w:sz w:val="20"/>
          <w:szCs w:val="20"/>
        </w:rPr>
        <w:t>VHF simulcast system with two cost projections; excluding Halls Ridge being simulcast and minus Gates would be approximately $2.6 million.  If we add the other two locations, it would be approximately $3 million.</w:t>
      </w:r>
    </w:p>
    <w:p w14:paraId="029C2AA3" w14:textId="2C317FE9" w:rsidR="00C65BB1" w:rsidRDefault="00C65BB1" w:rsidP="00C65BB1">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This would be for a 10-channel system</w:t>
      </w:r>
    </w:p>
    <w:p w14:paraId="312F60B6" w14:textId="4CACEA6A" w:rsidR="00C65BB1" w:rsidRDefault="00C65BB1" w:rsidP="00C65BB1">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13 site locations</w:t>
      </w:r>
      <w:r w:rsidRPr="00C65BB1">
        <w:rPr>
          <w:rFonts w:ascii="Century Gothic" w:hAnsi="Century Gothic"/>
          <w:bCs/>
          <w:sz w:val="20"/>
          <w:szCs w:val="20"/>
        </w:rPr>
        <w:t xml:space="preserve"> </w:t>
      </w:r>
    </w:p>
    <w:p w14:paraId="34B9DB08" w14:textId="62D9BCFF" w:rsidR="00C65BB1" w:rsidRDefault="00C65BB1" w:rsidP="00C65BB1">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This is a very rough budgetary number for estimates only.</w:t>
      </w:r>
    </w:p>
    <w:p w14:paraId="4CE8F327" w14:textId="77777777" w:rsidR="00C65BB1" w:rsidRDefault="00C65BB1" w:rsidP="00C65BB1">
      <w:pPr>
        <w:spacing w:after="0" w:line="240" w:lineRule="auto"/>
        <w:rPr>
          <w:rFonts w:ascii="Century Gothic" w:hAnsi="Century Gothic"/>
          <w:bCs/>
          <w:sz w:val="20"/>
          <w:szCs w:val="20"/>
        </w:rPr>
      </w:pPr>
    </w:p>
    <w:p w14:paraId="7FD094C5" w14:textId="77777777" w:rsidR="00C65BB1" w:rsidRDefault="00C65BB1" w:rsidP="00C65BB1">
      <w:pPr>
        <w:spacing w:after="0" w:line="240" w:lineRule="auto"/>
        <w:ind w:left="360"/>
        <w:rPr>
          <w:rFonts w:ascii="Century Gothic" w:hAnsi="Century Gothic"/>
          <w:bCs/>
          <w:sz w:val="20"/>
          <w:szCs w:val="20"/>
        </w:rPr>
      </w:pPr>
      <w:r>
        <w:rPr>
          <w:rFonts w:ascii="Century Gothic" w:hAnsi="Century Gothic"/>
          <w:bCs/>
          <w:sz w:val="20"/>
          <w:szCs w:val="20"/>
        </w:rPr>
        <w:t>Q:</w:t>
      </w:r>
      <w:r>
        <w:rPr>
          <w:rFonts w:ascii="Century Gothic" w:hAnsi="Century Gothic"/>
          <w:bCs/>
          <w:sz w:val="20"/>
          <w:szCs w:val="20"/>
        </w:rPr>
        <w:tab/>
        <w:t>Can METCOM get the $950k currently held at the County back to use towards this project if we go this route?</w:t>
      </w:r>
    </w:p>
    <w:p w14:paraId="0D0CA172" w14:textId="6878D3F5" w:rsidR="00C65BB1" w:rsidRDefault="00C65BB1" w:rsidP="00C65BB1">
      <w:pPr>
        <w:spacing w:after="0" w:line="240" w:lineRule="auto"/>
        <w:ind w:left="360"/>
        <w:rPr>
          <w:rFonts w:ascii="Century Gothic" w:hAnsi="Century Gothic"/>
          <w:bCs/>
          <w:sz w:val="20"/>
          <w:szCs w:val="20"/>
        </w:rPr>
      </w:pPr>
      <w:r>
        <w:rPr>
          <w:rFonts w:ascii="Century Gothic" w:hAnsi="Century Gothic"/>
          <w:bCs/>
          <w:sz w:val="20"/>
          <w:szCs w:val="20"/>
        </w:rPr>
        <w:t>A:</w:t>
      </w:r>
      <w:r>
        <w:rPr>
          <w:rFonts w:ascii="Century Gothic" w:hAnsi="Century Gothic"/>
          <w:bCs/>
          <w:sz w:val="20"/>
          <w:szCs w:val="20"/>
        </w:rPr>
        <w:tab/>
        <w:t xml:space="preserve">Maybe.  There is also an additional amount </w:t>
      </w:r>
      <w:proofErr w:type="gramStart"/>
      <w:r>
        <w:rPr>
          <w:rFonts w:ascii="Century Gothic" w:hAnsi="Century Gothic"/>
          <w:bCs/>
          <w:sz w:val="20"/>
          <w:szCs w:val="20"/>
        </w:rPr>
        <w:t>at</w:t>
      </w:r>
      <w:proofErr w:type="gramEnd"/>
      <w:r>
        <w:rPr>
          <w:rFonts w:ascii="Century Gothic" w:hAnsi="Century Gothic"/>
          <w:bCs/>
          <w:sz w:val="20"/>
          <w:szCs w:val="20"/>
        </w:rPr>
        <w:t xml:space="preserve"> the County from Schrader’s office.  John Thompson can explore this further.</w:t>
      </w:r>
      <w:r w:rsidRPr="00C65BB1">
        <w:rPr>
          <w:rFonts w:ascii="Century Gothic" w:hAnsi="Century Gothic"/>
          <w:bCs/>
          <w:sz w:val="20"/>
          <w:szCs w:val="20"/>
        </w:rPr>
        <w:t xml:space="preserve"> </w:t>
      </w:r>
    </w:p>
    <w:p w14:paraId="006F8B47" w14:textId="0D65F838" w:rsidR="00C65BB1" w:rsidRDefault="00C65BB1" w:rsidP="00C65BB1">
      <w:pPr>
        <w:spacing w:after="0" w:line="240" w:lineRule="auto"/>
        <w:ind w:left="360"/>
        <w:rPr>
          <w:rFonts w:ascii="Century Gothic" w:hAnsi="Century Gothic"/>
          <w:bCs/>
          <w:sz w:val="20"/>
          <w:szCs w:val="20"/>
        </w:rPr>
      </w:pPr>
      <w:r>
        <w:rPr>
          <w:rFonts w:ascii="Century Gothic" w:hAnsi="Century Gothic"/>
          <w:bCs/>
          <w:sz w:val="20"/>
          <w:szCs w:val="20"/>
        </w:rPr>
        <w:t>Q:</w:t>
      </w:r>
      <w:r>
        <w:rPr>
          <w:rFonts w:ascii="Century Gothic" w:hAnsi="Century Gothic"/>
          <w:bCs/>
          <w:sz w:val="20"/>
          <w:szCs w:val="20"/>
        </w:rPr>
        <w:tab/>
        <w:t>Would there be grand opportunities if needed to improve our system?</w:t>
      </w:r>
    </w:p>
    <w:p w14:paraId="6DEB9753" w14:textId="1764D526" w:rsidR="00C65BB1" w:rsidRPr="00C65BB1" w:rsidRDefault="00C65BB1" w:rsidP="00C65BB1">
      <w:pPr>
        <w:spacing w:after="0" w:line="240" w:lineRule="auto"/>
        <w:ind w:left="360"/>
        <w:rPr>
          <w:rFonts w:ascii="Century Gothic" w:hAnsi="Century Gothic"/>
          <w:bCs/>
          <w:sz w:val="20"/>
          <w:szCs w:val="20"/>
        </w:rPr>
      </w:pPr>
      <w:r>
        <w:rPr>
          <w:rFonts w:ascii="Century Gothic" w:hAnsi="Century Gothic"/>
          <w:bCs/>
          <w:sz w:val="20"/>
          <w:szCs w:val="20"/>
        </w:rPr>
        <w:t>A:</w:t>
      </w:r>
      <w:r>
        <w:rPr>
          <w:rFonts w:ascii="Century Gothic" w:hAnsi="Century Gothic"/>
          <w:bCs/>
          <w:sz w:val="20"/>
          <w:szCs w:val="20"/>
        </w:rPr>
        <w:tab/>
        <w:t xml:space="preserve">Levi Eckhardt suggested that there maybe if we go to the State and other opportunities.  John Thompson reminded the Board that MC Commissioners would </w:t>
      </w:r>
      <w:r w:rsidR="00F41785">
        <w:rPr>
          <w:rFonts w:ascii="Century Gothic" w:hAnsi="Century Gothic"/>
          <w:bCs/>
          <w:sz w:val="20"/>
          <w:szCs w:val="20"/>
        </w:rPr>
        <w:t>also be asking the State to support their radio project.</w:t>
      </w:r>
    </w:p>
    <w:p w14:paraId="3190F0D4" w14:textId="2073D321" w:rsidR="00C65BB1" w:rsidRPr="00663F18" w:rsidRDefault="00C65BB1" w:rsidP="00663F18">
      <w:pPr>
        <w:spacing w:after="0" w:line="240" w:lineRule="auto"/>
        <w:rPr>
          <w:rFonts w:ascii="Century Gothic" w:hAnsi="Century Gothic"/>
          <w:bCs/>
          <w:sz w:val="20"/>
          <w:szCs w:val="20"/>
        </w:rPr>
      </w:pPr>
      <w:r>
        <w:rPr>
          <w:rFonts w:ascii="Century Gothic" w:hAnsi="Century Gothic"/>
          <w:bCs/>
          <w:sz w:val="20"/>
          <w:szCs w:val="20"/>
        </w:rPr>
        <w:tab/>
      </w:r>
    </w:p>
    <w:p w14:paraId="174137DB" w14:textId="77777777" w:rsidR="00E31E56" w:rsidRDefault="00E31E56" w:rsidP="00C76FE7">
      <w:pPr>
        <w:spacing w:after="0" w:line="240" w:lineRule="auto"/>
        <w:rPr>
          <w:rFonts w:ascii="Century Gothic" w:hAnsi="Century Gothic"/>
          <w:bCs/>
          <w:sz w:val="20"/>
          <w:szCs w:val="20"/>
        </w:rPr>
      </w:pPr>
    </w:p>
    <w:p w14:paraId="311E3D29" w14:textId="1A490421" w:rsidR="00E31E56" w:rsidRPr="00E31E56" w:rsidRDefault="00E31E56" w:rsidP="00C76FE7">
      <w:pPr>
        <w:spacing w:after="0" w:line="240" w:lineRule="auto"/>
        <w:rPr>
          <w:rFonts w:ascii="Century Gothic" w:hAnsi="Century Gothic"/>
          <w:b/>
          <w:sz w:val="20"/>
          <w:szCs w:val="20"/>
          <w:u w:val="single"/>
        </w:rPr>
      </w:pPr>
      <w:r w:rsidRPr="00E31E56">
        <w:rPr>
          <w:rFonts w:ascii="Century Gothic" w:hAnsi="Century Gothic"/>
          <w:b/>
          <w:sz w:val="20"/>
          <w:szCs w:val="20"/>
          <w:u w:val="single"/>
        </w:rPr>
        <w:t>Open Agenda:</w:t>
      </w:r>
    </w:p>
    <w:p w14:paraId="30BFE049" w14:textId="2485C857" w:rsidR="00E31E56" w:rsidRDefault="00F41785" w:rsidP="00C76FE7">
      <w:pPr>
        <w:spacing w:after="0" w:line="240" w:lineRule="auto"/>
        <w:rPr>
          <w:rFonts w:ascii="Century Gothic" w:hAnsi="Century Gothic"/>
          <w:bCs/>
          <w:sz w:val="20"/>
          <w:szCs w:val="20"/>
        </w:rPr>
      </w:pPr>
      <w:r>
        <w:rPr>
          <w:rFonts w:ascii="Century Gothic" w:hAnsi="Century Gothic"/>
          <w:bCs/>
          <w:sz w:val="20"/>
          <w:szCs w:val="20"/>
        </w:rPr>
        <w:t>Brian Nicholas –</w:t>
      </w:r>
    </w:p>
    <w:p w14:paraId="24663658" w14:textId="37F8A098" w:rsidR="00F41785" w:rsidRDefault="00F41785" w:rsidP="00F41785">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I am working to close the $4.7 million gap in system capitalization.  It would be helpful if METCOM agencies would support the county project.</w:t>
      </w:r>
    </w:p>
    <w:p w14:paraId="20ED21A4" w14:textId="7CB436DA" w:rsidR="00F41785" w:rsidRDefault="00F41785" w:rsidP="00F41785">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 xml:space="preserve">Clarification on the user fee calculations; $75,000 identified as a fee charged to METCOM was </w:t>
      </w:r>
      <w:proofErr w:type="gramStart"/>
      <w:r>
        <w:rPr>
          <w:rFonts w:ascii="Century Gothic" w:hAnsi="Century Gothic"/>
          <w:bCs/>
          <w:sz w:val="20"/>
          <w:szCs w:val="20"/>
        </w:rPr>
        <w:t>built in</w:t>
      </w:r>
      <w:proofErr w:type="gramEnd"/>
      <w:r>
        <w:rPr>
          <w:rFonts w:ascii="Century Gothic" w:hAnsi="Century Gothic"/>
          <w:bCs/>
          <w:sz w:val="20"/>
          <w:szCs w:val="20"/>
        </w:rPr>
        <w:t xml:space="preserve"> almost 2 years ago with the O&amp;M budget.</w:t>
      </w:r>
    </w:p>
    <w:p w14:paraId="59C0D013" w14:textId="3044E9CC" w:rsidR="00F41785" w:rsidRDefault="00F41785" w:rsidP="00F41785">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There is not a lot of “fluff” in the numbers presented in the radio project</w:t>
      </w:r>
    </w:p>
    <w:p w14:paraId="069A873E" w14:textId="744E1625" w:rsidR="00F41785" w:rsidRDefault="00F41785" w:rsidP="00F41785">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The monthly subscriber fee is at the top level of annual fees.  The actual annual user fees could go down $5.00 per radio.</w:t>
      </w:r>
    </w:p>
    <w:p w14:paraId="13F4668D" w14:textId="0EB01AFF" w:rsidR="00F41785" w:rsidRDefault="00F41785" w:rsidP="00F41785">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There are models out there to look at for “stand by” radio vs. working radios; but all that would be doing is pushing money around.</w:t>
      </w:r>
    </w:p>
    <w:p w14:paraId="7EB71F26" w14:textId="1F9D7C82" w:rsidR="00F41785" w:rsidRDefault="00F41785" w:rsidP="00F41785">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 xml:space="preserve">Need supplemental revenue </w:t>
      </w:r>
      <w:proofErr w:type="gramStart"/>
      <w:r>
        <w:rPr>
          <w:rFonts w:ascii="Century Gothic" w:hAnsi="Century Gothic"/>
          <w:bCs/>
          <w:sz w:val="20"/>
          <w:szCs w:val="20"/>
        </w:rPr>
        <w:t>to</w:t>
      </w:r>
      <w:proofErr w:type="gramEnd"/>
      <w:r>
        <w:rPr>
          <w:rFonts w:ascii="Century Gothic" w:hAnsi="Century Gothic"/>
          <w:bCs/>
          <w:sz w:val="20"/>
          <w:szCs w:val="20"/>
        </w:rPr>
        <w:t xml:space="preserve"> the Board of Commissioners to come into the radio project.</w:t>
      </w:r>
    </w:p>
    <w:p w14:paraId="5CDE0383" w14:textId="25754498" w:rsidR="00F41785" w:rsidRDefault="00F41785" w:rsidP="00F41785">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 xml:space="preserve">The Board of Commissioners is not interested in a radio </w:t>
      </w:r>
      <w:proofErr w:type="gramStart"/>
      <w:r>
        <w:rPr>
          <w:rFonts w:ascii="Century Gothic" w:hAnsi="Century Gothic"/>
          <w:bCs/>
          <w:sz w:val="20"/>
          <w:szCs w:val="20"/>
        </w:rPr>
        <w:t>system</w:t>
      </w:r>
      <w:proofErr w:type="gramEnd"/>
      <w:r>
        <w:rPr>
          <w:rFonts w:ascii="Century Gothic" w:hAnsi="Century Gothic"/>
          <w:bCs/>
          <w:sz w:val="20"/>
          <w:szCs w:val="20"/>
        </w:rPr>
        <w:t xml:space="preserve"> IGA. They are looking at a county provided service.</w:t>
      </w:r>
    </w:p>
    <w:p w14:paraId="5A182BBB" w14:textId="39EC1861" w:rsidR="00C501A5" w:rsidRDefault="00C501A5" w:rsidP="00F41785">
      <w:pPr>
        <w:pStyle w:val="ListParagraph"/>
        <w:numPr>
          <w:ilvl w:val="0"/>
          <w:numId w:val="1"/>
        </w:numPr>
        <w:spacing w:after="0" w:line="240" w:lineRule="auto"/>
        <w:rPr>
          <w:rFonts w:ascii="Century Gothic" w:hAnsi="Century Gothic"/>
          <w:bCs/>
          <w:sz w:val="20"/>
          <w:szCs w:val="20"/>
        </w:rPr>
      </w:pPr>
      <w:r>
        <w:rPr>
          <w:rFonts w:ascii="Century Gothic" w:hAnsi="Century Gothic"/>
          <w:bCs/>
          <w:sz w:val="20"/>
          <w:szCs w:val="20"/>
        </w:rPr>
        <w:t xml:space="preserve">ARPA funds </w:t>
      </w:r>
      <w:proofErr w:type="gramStart"/>
      <w:r>
        <w:rPr>
          <w:rFonts w:ascii="Century Gothic" w:hAnsi="Century Gothic"/>
          <w:bCs/>
          <w:sz w:val="20"/>
          <w:szCs w:val="20"/>
        </w:rPr>
        <w:t>can not</w:t>
      </w:r>
      <w:proofErr w:type="gramEnd"/>
      <w:r>
        <w:rPr>
          <w:rFonts w:ascii="Century Gothic" w:hAnsi="Century Gothic"/>
          <w:bCs/>
          <w:sz w:val="20"/>
          <w:szCs w:val="20"/>
        </w:rPr>
        <w:t xml:space="preserve"> be used for user fees, but they can be used to pre-pay radio maintenance or warranty.  The current anticipated radio warranty is for 3 years.</w:t>
      </w:r>
    </w:p>
    <w:p w14:paraId="7766C68D" w14:textId="4C76C004" w:rsidR="00F41785" w:rsidRDefault="00F41785" w:rsidP="00F41785">
      <w:pPr>
        <w:spacing w:after="0" w:line="240" w:lineRule="auto"/>
        <w:ind w:left="360"/>
        <w:rPr>
          <w:rFonts w:ascii="Century Gothic" w:hAnsi="Century Gothic"/>
          <w:bCs/>
          <w:sz w:val="20"/>
          <w:szCs w:val="20"/>
        </w:rPr>
      </w:pPr>
      <w:r>
        <w:rPr>
          <w:rFonts w:ascii="Century Gothic" w:hAnsi="Century Gothic"/>
          <w:bCs/>
          <w:sz w:val="20"/>
          <w:szCs w:val="20"/>
        </w:rPr>
        <w:t>Q:</w:t>
      </w:r>
      <w:r>
        <w:rPr>
          <w:rFonts w:ascii="Century Gothic" w:hAnsi="Century Gothic"/>
          <w:bCs/>
          <w:sz w:val="20"/>
          <w:szCs w:val="20"/>
        </w:rPr>
        <w:tab/>
        <w:t>Is there any consideration to bring other users onto the system to reduce costs?</w:t>
      </w:r>
    </w:p>
    <w:p w14:paraId="64908454" w14:textId="65779FA5" w:rsidR="00F41785" w:rsidRDefault="00F41785" w:rsidP="00F41785">
      <w:pPr>
        <w:spacing w:after="0" w:line="240" w:lineRule="auto"/>
        <w:ind w:left="360"/>
        <w:rPr>
          <w:rFonts w:ascii="Century Gothic" w:hAnsi="Century Gothic"/>
          <w:bCs/>
          <w:sz w:val="20"/>
          <w:szCs w:val="20"/>
        </w:rPr>
      </w:pPr>
      <w:r>
        <w:rPr>
          <w:rFonts w:ascii="Century Gothic" w:hAnsi="Century Gothic"/>
          <w:bCs/>
          <w:sz w:val="20"/>
          <w:szCs w:val="20"/>
        </w:rPr>
        <w:t>A:</w:t>
      </w:r>
      <w:r>
        <w:rPr>
          <w:rFonts w:ascii="Century Gothic" w:hAnsi="Century Gothic"/>
          <w:bCs/>
          <w:sz w:val="20"/>
          <w:szCs w:val="20"/>
        </w:rPr>
        <w:tab/>
        <w:t>Yes.  The 5-channel system would have capacity for that.  We are looking at some city public works departments and may NW Natural.</w:t>
      </w:r>
    </w:p>
    <w:p w14:paraId="32111F5D" w14:textId="77777777" w:rsidR="00C501A5" w:rsidRDefault="00C501A5" w:rsidP="00F41785">
      <w:pPr>
        <w:spacing w:after="0" w:line="240" w:lineRule="auto"/>
        <w:ind w:left="360"/>
        <w:rPr>
          <w:rFonts w:ascii="Century Gothic" w:hAnsi="Century Gothic"/>
          <w:bCs/>
          <w:sz w:val="20"/>
          <w:szCs w:val="20"/>
        </w:rPr>
      </w:pPr>
    </w:p>
    <w:p w14:paraId="029141B9" w14:textId="5C55D7CB" w:rsidR="00C501A5" w:rsidRDefault="00C501A5" w:rsidP="00F41785">
      <w:pPr>
        <w:spacing w:after="0" w:line="240" w:lineRule="auto"/>
        <w:ind w:left="360"/>
        <w:rPr>
          <w:rFonts w:ascii="Century Gothic" w:hAnsi="Century Gothic"/>
          <w:bCs/>
          <w:sz w:val="20"/>
          <w:szCs w:val="20"/>
        </w:rPr>
      </w:pPr>
      <w:r>
        <w:rPr>
          <w:rFonts w:ascii="Century Gothic" w:hAnsi="Century Gothic"/>
          <w:bCs/>
          <w:sz w:val="20"/>
          <w:szCs w:val="20"/>
        </w:rPr>
        <w:t xml:space="preserve">Brian Nicholas stated he would provide some additional budget scenarios. </w:t>
      </w:r>
    </w:p>
    <w:p w14:paraId="78DE039A" w14:textId="77777777" w:rsidR="00C501A5" w:rsidRPr="00F41785" w:rsidRDefault="00C501A5" w:rsidP="00F41785">
      <w:pPr>
        <w:spacing w:after="0" w:line="240" w:lineRule="auto"/>
        <w:ind w:left="360"/>
        <w:rPr>
          <w:rFonts w:ascii="Century Gothic" w:hAnsi="Century Gothic"/>
          <w:bCs/>
          <w:sz w:val="20"/>
          <w:szCs w:val="20"/>
        </w:rPr>
      </w:pPr>
    </w:p>
    <w:p w14:paraId="17653AAD" w14:textId="677D565D" w:rsidR="002C6A15" w:rsidRDefault="00C501A5" w:rsidP="009A1BB2">
      <w:pPr>
        <w:spacing w:after="0" w:line="240" w:lineRule="auto"/>
        <w:rPr>
          <w:rFonts w:ascii="Century Gothic" w:hAnsi="Century Gothic"/>
          <w:bCs/>
          <w:sz w:val="20"/>
          <w:szCs w:val="20"/>
        </w:rPr>
      </w:pPr>
      <w:r>
        <w:rPr>
          <w:rFonts w:ascii="Century Gothic" w:hAnsi="Century Gothic"/>
          <w:bCs/>
          <w:sz w:val="20"/>
          <w:szCs w:val="20"/>
        </w:rPr>
        <w:t>Chair Mark Daniel closed the meeting and adjourned at 1222.</w:t>
      </w:r>
    </w:p>
    <w:p w14:paraId="22F7DD89" w14:textId="77777777" w:rsidR="00C501A5" w:rsidRPr="009A1BB2" w:rsidRDefault="00C501A5" w:rsidP="009A1BB2">
      <w:pPr>
        <w:spacing w:after="0" w:line="240" w:lineRule="auto"/>
        <w:rPr>
          <w:rFonts w:ascii="Century Gothic" w:hAnsi="Century Gothic"/>
          <w:sz w:val="20"/>
          <w:szCs w:val="20"/>
        </w:rPr>
      </w:pPr>
    </w:p>
    <w:p w14:paraId="6A44202E" w14:textId="77777777" w:rsidR="00CC049B" w:rsidRDefault="00CC049B" w:rsidP="00B97B13">
      <w:pPr>
        <w:spacing w:after="0" w:line="240" w:lineRule="auto"/>
        <w:rPr>
          <w:rFonts w:ascii="Century Gothic" w:hAnsi="Century Gothic"/>
          <w:sz w:val="20"/>
          <w:szCs w:val="20"/>
        </w:rPr>
      </w:pPr>
      <w:r w:rsidRPr="00CC049B">
        <w:rPr>
          <w:rFonts w:ascii="Century Gothic" w:hAnsi="Century Gothic"/>
          <w:b/>
          <w:sz w:val="20"/>
          <w:szCs w:val="20"/>
          <w:u w:val="single"/>
        </w:rPr>
        <w:t>Future Meeting Dates</w:t>
      </w:r>
      <w:r w:rsidR="007F7D4D" w:rsidRPr="00CC049B">
        <w:rPr>
          <w:rFonts w:ascii="Century Gothic" w:hAnsi="Century Gothic"/>
          <w:b/>
          <w:sz w:val="20"/>
          <w:szCs w:val="20"/>
          <w:u w:val="single"/>
        </w:rPr>
        <w:t>:</w:t>
      </w:r>
      <w:r w:rsidR="007F7D4D" w:rsidRPr="00570128">
        <w:rPr>
          <w:rFonts w:ascii="Century Gothic" w:hAnsi="Century Gothic"/>
          <w:sz w:val="20"/>
          <w:szCs w:val="20"/>
        </w:rPr>
        <w:t xml:space="preserve">  </w:t>
      </w:r>
    </w:p>
    <w:p w14:paraId="29F64EDA" w14:textId="563B452F" w:rsidR="00096747" w:rsidRDefault="008B2FB3" w:rsidP="006474C1">
      <w:pPr>
        <w:spacing w:after="0" w:line="240" w:lineRule="auto"/>
        <w:rPr>
          <w:rFonts w:ascii="Century Gothic" w:hAnsi="Century Gothic"/>
          <w:sz w:val="20"/>
          <w:szCs w:val="20"/>
        </w:rPr>
      </w:pPr>
      <w:r w:rsidRPr="008B2FB3">
        <w:rPr>
          <w:rFonts w:ascii="Century Gothic" w:hAnsi="Century Gothic"/>
          <w:sz w:val="20"/>
          <w:szCs w:val="20"/>
        </w:rPr>
        <w:t>All meetings will start at 1000 hours.</w:t>
      </w:r>
    </w:p>
    <w:p w14:paraId="114D2099" w14:textId="77777777" w:rsidR="00C501A5" w:rsidRPr="008B2FB3" w:rsidRDefault="00C501A5" w:rsidP="006474C1">
      <w:pPr>
        <w:spacing w:after="0" w:line="240" w:lineRule="auto"/>
        <w:rPr>
          <w:rFonts w:ascii="Century Gothic" w:hAnsi="Century Gothic"/>
          <w:sz w:val="20"/>
          <w:szCs w:val="20"/>
        </w:rPr>
      </w:pPr>
    </w:p>
    <w:p w14:paraId="693BB81E" w14:textId="52EE3C2F" w:rsidR="00096747" w:rsidRPr="00C501A5" w:rsidRDefault="00C501A5" w:rsidP="00C501A5">
      <w:pPr>
        <w:spacing w:after="0" w:line="240" w:lineRule="auto"/>
        <w:ind w:firstLine="720"/>
        <w:rPr>
          <w:rFonts w:ascii="Century Gothic" w:hAnsi="Century Gothic"/>
          <w:sz w:val="20"/>
          <w:szCs w:val="20"/>
        </w:rPr>
      </w:pPr>
      <w:r w:rsidRPr="00C501A5">
        <w:rPr>
          <w:rFonts w:ascii="Century Gothic" w:hAnsi="Century Gothic"/>
          <w:b/>
          <w:bCs/>
          <w:sz w:val="20"/>
          <w:szCs w:val="20"/>
        </w:rPr>
        <w:t>March 18, 2025</w:t>
      </w:r>
      <w:r w:rsidRPr="00C501A5">
        <w:rPr>
          <w:rFonts w:ascii="Century Gothic" w:hAnsi="Century Gothic"/>
          <w:sz w:val="20"/>
          <w:szCs w:val="20"/>
        </w:rPr>
        <w:t xml:space="preserve"> – Present propose 2025-26 FY Budget: Jefferson Fire Station 189 S. Main St</w:t>
      </w:r>
      <w:r>
        <w:rPr>
          <w:rFonts w:ascii="Century Gothic" w:hAnsi="Century Gothic"/>
          <w:sz w:val="20"/>
          <w:szCs w:val="20"/>
        </w:rPr>
        <w:t>.</w:t>
      </w:r>
    </w:p>
    <w:p w14:paraId="5AD033DC" w14:textId="77510FF3" w:rsidR="00C501A5" w:rsidRDefault="00C501A5" w:rsidP="006474C1">
      <w:pPr>
        <w:spacing w:after="0" w:line="240" w:lineRule="auto"/>
        <w:rPr>
          <w:rFonts w:ascii="Century Gothic" w:hAnsi="Century Gothic"/>
          <w:sz w:val="20"/>
          <w:szCs w:val="20"/>
        </w:rPr>
      </w:pPr>
      <w:r>
        <w:rPr>
          <w:rFonts w:ascii="Century Gothic" w:hAnsi="Century Gothic"/>
          <w:b/>
          <w:bCs/>
          <w:sz w:val="20"/>
          <w:szCs w:val="20"/>
        </w:rPr>
        <w:tab/>
        <w:t xml:space="preserve">April 8, 2025 </w:t>
      </w:r>
      <w:r>
        <w:rPr>
          <w:rFonts w:ascii="Century Gothic" w:hAnsi="Century Gothic"/>
          <w:sz w:val="20"/>
          <w:szCs w:val="20"/>
        </w:rPr>
        <w:t>– Approve 2025-26 FY Budget:  Stayton Fire Dept.  1988 W Ida St.</w:t>
      </w:r>
    </w:p>
    <w:p w14:paraId="065BEDE7" w14:textId="76DBEA83" w:rsidR="00C501A5" w:rsidRPr="00C501A5" w:rsidRDefault="00C501A5" w:rsidP="006474C1">
      <w:pPr>
        <w:spacing w:after="0" w:line="240" w:lineRule="auto"/>
        <w:rPr>
          <w:rFonts w:ascii="Century Gothic" w:hAnsi="Century Gothic"/>
          <w:sz w:val="20"/>
          <w:szCs w:val="20"/>
        </w:rPr>
      </w:pPr>
      <w:r>
        <w:rPr>
          <w:rFonts w:ascii="Century Gothic" w:hAnsi="Century Gothic"/>
          <w:sz w:val="20"/>
          <w:szCs w:val="20"/>
        </w:rPr>
        <w:tab/>
      </w:r>
      <w:r w:rsidRPr="00C501A5">
        <w:rPr>
          <w:rFonts w:ascii="Century Gothic" w:hAnsi="Century Gothic"/>
          <w:b/>
          <w:bCs/>
          <w:sz w:val="20"/>
          <w:szCs w:val="20"/>
        </w:rPr>
        <w:t>May 28, 2025</w:t>
      </w:r>
      <w:r>
        <w:rPr>
          <w:rFonts w:ascii="Century Gothic" w:hAnsi="Century Gothic"/>
          <w:sz w:val="20"/>
          <w:szCs w:val="20"/>
        </w:rPr>
        <w:t xml:space="preserve"> – (Location TBD)</w:t>
      </w:r>
    </w:p>
    <w:p w14:paraId="33133635" w14:textId="77777777" w:rsidR="006474C1" w:rsidRPr="008B2FB3" w:rsidRDefault="006474C1" w:rsidP="006474C1">
      <w:pPr>
        <w:spacing w:after="0" w:line="240" w:lineRule="auto"/>
        <w:rPr>
          <w:rFonts w:ascii="Century Gothic" w:hAnsi="Century Gothic"/>
          <w:sz w:val="20"/>
          <w:szCs w:val="20"/>
        </w:rPr>
      </w:pPr>
    </w:p>
    <w:sectPr w:rsidR="006474C1" w:rsidRPr="008B2FB3" w:rsidSect="0088498F">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0984A" w14:textId="77777777" w:rsidR="008C3DB0" w:rsidRDefault="008C3DB0" w:rsidP="00333590">
      <w:pPr>
        <w:spacing w:after="0" w:line="240" w:lineRule="auto"/>
      </w:pPr>
      <w:r>
        <w:separator/>
      </w:r>
    </w:p>
  </w:endnote>
  <w:endnote w:type="continuationSeparator" w:id="0">
    <w:p w14:paraId="284418FA" w14:textId="77777777" w:rsidR="008C3DB0" w:rsidRDefault="008C3DB0" w:rsidP="003335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313305"/>
      <w:docPartObj>
        <w:docPartGallery w:val="Page Numbers (Bottom of Page)"/>
        <w:docPartUnique/>
      </w:docPartObj>
    </w:sdtPr>
    <w:sdtEndPr>
      <w:rPr>
        <w:color w:val="7F7F7F" w:themeColor="background1" w:themeShade="7F"/>
        <w:spacing w:val="60"/>
      </w:rPr>
    </w:sdtEndPr>
    <w:sdtContent>
      <w:p w14:paraId="56D5C757" w14:textId="4B7C9225" w:rsidR="00333590" w:rsidRDefault="0033359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B00E47" w:rsidRPr="00B00E47">
          <w:rPr>
            <w:b/>
            <w:bCs/>
            <w:noProof/>
          </w:rPr>
          <w:t>3</w:t>
        </w:r>
        <w:r>
          <w:rPr>
            <w:b/>
            <w:bCs/>
            <w:noProof/>
          </w:rPr>
          <w:fldChar w:fldCharType="end"/>
        </w:r>
        <w:r>
          <w:rPr>
            <w:b/>
            <w:bCs/>
          </w:rPr>
          <w:t xml:space="preserve"> | </w:t>
        </w:r>
        <w:r w:rsidR="00F204DD">
          <w:rPr>
            <w:b/>
            <w:bCs/>
          </w:rPr>
          <w:t>METCOM Go</w:t>
        </w:r>
        <w:r w:rsidR="00B258A0">
          <w:rPr>
            <w:b/>
            <w:bCs/>
          </w:rPr>
          <w:t xml:space="preserve">verning </w:t>
        </w:r>
        <w:r w:rsidR="006E5741">
          <w:rPr>
            <w:b/>
            <w:bCs/>
          </w:rPr>
          <w:t>Board</w:t>
        </w:r>
        <w:r w:rsidR="00B258A0">
          <w:rPr>
            <w:b/>
            <w:bCs/>
          </w:rPr>
          <w:t xml:space="preserve"> Meeting </w:t>
        </w:r>
        <w:r w:rsidR="003928A1">
          <w:rPr>
            <w:b/>
            <w:bCs/>
          </w:rPr>
          <w:t>February 12, 2025</w:t>
        </w:r>
      </w:p>
    </w:sdtContent>
  </w:sdt>
  <w:p w14:paraId="624D4406" w14:textId="77777777" w:rsidR="00333590" w:rsidRDefault="003335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30CCA" w14:textId="77777777" w:rsidR="008C3DB0" w:rsidRDefault="008C3DB0" w:rsidP="00333590">
      <w:pPr>
        <w:spacing w:after="0" w:line="240" w:lineRule="auto"/>
      </w:pPr>
      <w:r>
        <w:separator/>
      </w:r>
    </w:p>
  </w:footnote>
  <w:footnote w:type="continuationSeparator" w:id="0">
    <w:p w14:paraId="37CC435D" w14:textId="77777777" w:rsidR="008C3DB0" w:rsidRDefault="008C3DB0" w:rsidP="003335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D6E43"/>
    <w:multiLevelType w:val="hybridMultilevel"/>
    <w:tmpl w:val="A51CBD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C76F38"/>
    <w:multiLevelType w:val="hybridMultilevel"/>
    <w:tmpl w:val="18642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2A32"/>
    <w:multiLevelType w:val="hybridMultilevel"/>
    <w:tmpl w:val="DF181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031A7B"/>
    <w:multiLevelType w:val="hybridMultilevel"/>
    <w:tmpl w:val="2C5420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7566CF"/>
    <w:multiLevelType w:val="hybridMultilevel"/>
    <w:tmpl w:val="A43E90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3A2490"/>
    <w:multiLevelType w:val="hybridMultilevel"/>
    <w:tmpl w:val="A712CC24"/>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ECD66D4"/>
    <w:multiLevelType w:val="hybridMultilevel"/>
    <w:tmpl w:val="40708656"/>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6274D2"/>
    <w:multiLevelType w:val="hybridMultilevel"/>
    <w:tmpl w:val="D3FC2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C62094"/>
    <w:multiLevelType w:val="hybridMultilevel"/>
    <w:tmpl w:val="25D25E5C"/>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9" w15:restartNumberingAfterBreak="0">
    <w:nsid w:val="27E5324B"/>
    <w:multiLevelType w:val="hybridMultilevel"/>
    <w:tmpl w:val="31E45A24"/>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E2E5368"/>
    <w:multiLevelType w:val="hybridMultilevel"/>
    <w:tmpl w:val="FDEE34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3656164"/>
    <w:multiLevelType w:val="hybridMultilevel"/>
    <w:tmpl w:val="E5A8EA3A"/>
    <w:lvl w:ilvl="0" w:tplc="23A27D4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D64FD1"/>
    <w:multiLevelType w:val="hybridMultilevel"/>
    <w:tmpl w:val="7E480C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8D4A69"/>
    <w:multiLevelType w:val="hybridMultilevel"/>
    <w:tmpl w:val="6EB8FEE4"/>
    <w:lvl w:ilvl="0" w:tplc="0EA08A00">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9510EDD"/>
    <w:multiLevelType w:val="hybridMultilevel"/>
    <w:tmpl w:val="D6089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FC7A9B"/>
    <w:multiLevelType w:val="hybridMultilevel"/>
    <w:tmpl w:val="D3D2C4A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D770E2"/>
    <w:multiLevelType w:val="hybridMultilevel"/>
    <w:tmpl w:val="994EF3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81C08"/>
    <w:multiLevelType w:val="hybridMultilevel"/>
    <w:tmpl w:val="3BE4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895A60"/>
    <w:multiLevelType w:val="hybridMultilevel"/>
    <w:tmpl w:val="A0FEDF1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7D876DE"/>
    <w:multiLevelType w:val="hybridMultilevel"/>
    <w:tmpl w:val="CE344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AED17B7"/>
    <w:multiLevelType w:val="hybridMultilevel"/>
    <w:tmpl w:val="EABE32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FD55AF9"/>
    <w:multiLevelType w:val="hybridMultilevel"/>
    <w:tmpl w:val="852C6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531CA"/>
    <w:multiLevelType w:val="hybridMultilevel"/>
    <w:tmpl w:val="DC0403CC"/>
    <w:lvl w:ilvl="0" w:tplc="933845C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72A389A"/>
    <w:multiLevelType w:val="hybridMultilevel"/>
    <w:tmpl w:val="7284D28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92E780F"/>
    <w:multiLevelType w:val="hybridMultilevel"/>
    <w:tmpl w:val="F89299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B837860"/>
    <w:multiLevelType w:val="hybridMultilevel"/>
    <w:tmpl w:val="7EF28E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CF90E5F"/>
    <w:multiLevelType w:val="hybridMultilevel"/>
    <w:tmpl w:val="219CB4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CF1ADC"/>
    <w:multiLevelType w:val="hybridMultilevel"/>
    <w:tmpl w:val="3ECEC340"/>
    <w:lvl w:ilvl="0" w:tplc="04090001">
      <w:start w:val="1"/>
      <w:numFmt w:val="bullet"/>
      <w:lvlText w:val=""/>
      <w:lvlJc w:val="left"/>
      <w:pPr>
        <w:ind w:left="1502" w:hanging="360"/>
      </w:pPr>
      <w:rPr>
        <w:rFonts w:ascii="Symbol" w:hAnsi="Symbol" w:hint="default"/>
      </w:rPr>
    </w:lvl>
    <w:lvl w:ilvl="1" w:tplc="04090003" w:tentative="1">
      <w:start w:val="1"/>
      <w:numFmt w:val="bullet"/>
      <w:lvlText w:val="o"/>
      <w:lvlJc w:val="left"/>
      <w:pPr>
        <w:ind w:left="2222" w:hanging="360"/>
      </w:pPr>
      <w:rPr>
        <w:rFonts w:ascii="Courier New" w:hAnsi="Courier New" w:cs="Courier New" w:hint="default"/>
      </w:rPr>
    </w:lvl>
    <w:lvl w:ilvl="2" w:tplc="04090005" w:tentative="1">
      <w:start w:val="1"/>
      <w:numFmt w:val="bullet"/>
      <w:lvlText w:val=""/>
      <w:lvlJc w:val="left"/>
      <w:pPr>
        <w:ind w:left="2942" w:hanging="360"/>
      </w:pPr>
      <w:rPr>
        <w:rFonts w:ascii="Wingdings" w:hAnsi="Wingdings" w:hint="default"/>
      </w:rPr>
    </w:lvl>
    <w:lvl w:ilvl="3" w:tplc="04090001" w:tentative="1">
      <w:start w:val="1"/>
      <w:numFmt w:val="bullet"/>
      <w:lvlText w:val=""/>
      <w:lvlJc w:val="left"/>
      <w:pPr>
        <w:ind w:left="3662" w:hanging="360"/>
      </w:pPr>
      <w:rPr>
        <w:rFonts w:ascii="Symbol" w:hAnsi="Symbol" w:hint="default"/>
      </w:rPr>
    </w:lvl>
    <w:lvl w:ilvl="4" w:tplc="04090003" w:tentative="1">
      <w:start w:val="1"/>
      <w:numFmt w:val="bullet"/>
      <w:lvlText w:val="o"/>
      <w:lvlJc w:val="left"/>
      <w:pPr>
        <w:ind w:left="4382" w:hanging="360"/>
      </w:pPr>
      <w:rPr>
        <w:rFonts w:ascii="Courier New" w:hAnsi="Courier New" w:cs="Courier New" w:hint="default"/>
      </w:rPr>
    </w:lvl>
    <w:lvl w:ilvl="5" w:tplc="04090005" w:tentative="1">
      <w:start w:val="1"/>
      <w:numFmt w:val="bullet"/>
      <w:lvlText w:val=""/>
      <w:lvlJc w:val="left"/>
      <w:pPr>
        <w:ind w:left="5102" w:hanging="360"/>
      </w:pPr>
      <w:rPr>
        <w:rFonts w:ascii="Wingdings" w:hAnsi="Wingdings" w:hint="default"/>
      </w:rPr>
    </w:lvl>
    <w:lvl w:ilvl="6" w:tplc="04090001" w:tentative="1">
      <w:start w:val="1"/>
      <w:numFmt w:val="bullet"/>
      <w:lvlText w:val=""/>
      <w:lvlJc w:val="left"/>
      <w:pPr>
        <w:ind w:left="5822" w:hanging="360"/>
      </w:pPr>
      <w:rPr>
        <w:rFonts w:ascii="Symbol" w:hAnsi="Symbol" w:hint="default"/>
      </w:rPr>
    </w:lvl>
    <w:lvl w:ilvl="7" w:tplc="04090003" w:tentative="1">
      <w:start w:val="1"/>
      <w:numFmt w:val="bullet"/>
      <w:lvlText w:val="o"/>
      <w:lvlJc w:val="left"/>
      <w:pPr>
        <w:ind w:left="6542" w:hanging="360"/>
      </w:pPr>
      <w:rPr>
        <w:rFonts w:ascii="Courier New" w:hAnsi="Courier New" w:cs="Courier New" w:hint="default"/>
      </w:rPr>
    </w:lvl>
    <w:lvl w:ilvl="8" w:tplc="04090005" w:tentative="1">
      <w:start w:val="1"/>
      <w:numFmt w:val="bullet"/>
      <w:lvlText w:val=""/>
      <w:lvlJc w:val="left"/>
      <w:pPr>
        <w:ind w:left="7262" w:hanging="360"/>
      </w:pPr>
      <w:rPr>
        <w:rFonts w:ascii="Wingdings" w:hAnsi="Wingdings" w:hint="default"/>
      </w:rPr>
    </w:lvl>
  </w:abstractNum>
  <w:abstractNum w:abstractNumId="28" w15:restartNumberingAfterBreak="0">
    <w:nsid w:val="64444201"/>
    <w:multiLevelType w:val="hybridMultilevel"/>
    <w:tmpl w:val="DB1663FC"/>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6B781E4D"/>
    <w:multiLevelType w:val="hybridMultilevel"/>
    <w:tmpl w:val="24A65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BB85075"/>
    <w:multiLevelType w:val="hybridMultilevel"/>
    <w:tmpl w:val="E3C8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E94D7B"/>
    <w:multiLevelType w:val="hybridMultilevel"/>
    <w:tmpl w:val="414682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4A301D"/>
    <w:multiLevelType w:val="hybridMultilevel"/>
    <w:tmpl w:val="2814E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82E13"/>
    <w:multiLevelType w:val="hybridMultilevel"/>
    <w:tmpl w:val="8D06B9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765D27A4"/>
    <w:multiLevelType w:val="hybridMultilevel"/>
    <w:tmpl w:val="AE0C8C00"/>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53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412FE8"/>
    <w:multiLevelType w:val="hybridMultilevel"/>
    <w:tmpl w:val="EF7C012C"/>
    <w:lvl w:ilvl="0" w:tplc="64C2D76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6" w15:restartNumberingAfterBreak="0">
    <w:nsid w:val="7D305E98"/>
    <w:multiLevelType w:val="hybridMultilevel"/>
    <w:tmpl w:val="4BF09C7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D4C1967"/>
    <w:multiLevelType w:val="hybridMultilevel"/>
    <w:tmpl w:val="73840DE8"/>
    <w:lvl w:ilvl="0" w:tplc="ECC27A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8052E0"/>
    <w:multiLevelType w:val="hybridMultilevel"/>
    <w:tmpl w:val="294C8F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50855777">
    <w:abstractNumId w:val="7"/>
  </w:num>
  <w:num w:numId="2" w16cid:durableId="227765250">
    <w:abstractNumId w:val="34"/>
  </w:num>
  <w:num w:numId="3" w16cid:durableId="1940093261">
    <w:abstractNumId w:val="5"/>
  </w:num>
  <w:num w:numId="4" w16cid:durableId="401223863">
    <w:abstractNumId w:val="6"/>
  </w:num>
  <w:num w:numId="5" w16cid:durableId="739406735">
    <w:abstractNumId w:val="33"/>
  </w:num>
  <w:num w:numId="6" w16cid:durableId="567375820">
    <w:abstractNumId w:val="18"/>
  </w:num>
  <w:num w:numId="7" w16cid:durableId="1051878874">
    <w:abstractNumId w:val="36"/>
  </w:num>
  <w:num w:numId="8" w16cid:durableId="1083257121">
    <w:abstractNumId w:val="26"/>
  </w:num>
  <w:num w:numId="9" w16cid:durableId="280308289">
    <w:abstractNumId w:val="0"/>
  </w:num>
  <w:num w:numId="10" w16cid:durableId="289358567">
    <w:abstractNumId w:val="37"/>
  </w:num>
  <w:num w:numId="11" w16cid:durableId="397941965">
    <w:abstractNumId w:val="22"/>
  </w:num>
  <w:num w:numId="12" w16cid:durableId="1351563764">
    <w:abstractNumId w:val="13"/>
  </w:num>
  <w:num w:numId="13" w16cid:durableId="889344121">
    <w:abstractNumId w:val="9"/>
  </w:num>
  <w:num w:numId="14" w16cid:durableId="1187017617">
    <w:abstractNumId w:val="15"/>
  </w:num>
  <w:num w:numId="15" w16cid:durableId="1711489666">
    <w:abstractNumId w:val="10"/>
  </w:num>
  <w:num w:numId="16" w16cid:durableId="1397320689">
    <w:abstractNumId w:val="12"/>
  </w:num>
  <w:num w:numId="17" w16cid:durableId="2037349096">
    <w:abstractNumId w:val="19"/>
  </w:num>
  <w:num w:numId="18" w16cid:durableId="1757167808">
    <w:abstractNumId w:val="16"/>
  </w:num>
  <w:num w:numId="19" w16cid:durableId="2118865813">
    <w:abstractNumId w:val="14"/>
  </w:num>
  <w:num w:numId="20" w16cid:durableId="1942028531">
    <w:abstractNumId w:val="1"/>
  </w:num>
  <w:num w:numId="21" w16cid:durableId="1551501815">
    <w:abstractNumId w:val="32"/>
  </w:num>
  <w:num w:numId="22" w16cid:durableId="1282687395">
    <w:abstractNumId w:val="11"/>
  </w:num>
  <w:num w:numId="23" w16cid:durableId="3285952">
    <w:abstractNumId w:val="17"/>
  </w:num>
  <w:num w:numId="24" w16cid:durableId="449932531">
    <w:abstractNumId w:val="30"/>
  </w:num>
  <w:num w:numId="25" w16cid:durableId="1008757172">
    <w:abstractNumId w:val="23"/>
  </w:num>
  <w:num w:numId="26" w16cid:durableId="645209856">
    <w:abstractNumId w:val="35"/>
  </w:num>
  <w:num w:numId="27" w16cid:durableId="1715496165">
    <w:abstractNumId w:val="31"/>
  </w:num>
  <w:num w:numId="28" w16cid:durableId="1100027266">
    <w:abstractNumId w:val="38"/>
  </w:num>
  <w:num w:numId="29" w16cid:durableId="583338359">
    <w:abstractNumId w:val="27"/>
  </w:num>
  <w:num w:numId="30" w16cid:durableId="284696462">
    <w:abstractNumId w:val="8"/>
  </w:num>
  <w:num w:numId="31" w16cid:durableId="389766787">
    <w:abstractNumId w:val="29"/>
  </w:num>
  <w:num w:numId="32" w16cid:durableId="2075081035">
    <w:abstractNumId w:val="28"/>
  </w:num>
  <w:num w:numId="33" w16cid:durableId="1654798288">
    <w:abstractNumId w:val="21"/>
  </w:num>
  <w:num w:numId="34" w16cid:durableId="878980328">
    <w:abstractNumId w:val="4"/>
  </w:num>
  <w:num w:numId="35" w16cid:durableId="1690981136">
    <w:abstractNumId w:val="25"/>
  </w:num>
  <w:num w:numId="36" w16cid:durableId="1656376365">
    <w:abstractNumId w:val="3"/>
  </w:num>
  <w:num w:numId="37" w16cid:durableId="233004862">
    <w:abstractNumId w:val="20"/>
  </w:num>
  <w:num w:numId="38" w16cid:durableId="1093862992">
    <w:abstractNumId w:val="2"/>
  </w:num>
  <w:num w:numId="39" w16cid:durableId="126943271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DA"/>
    <w:rsid w:val="000074D0"/>
    <w:rsid w:val="00012AC9"/>
    <w:rsid w:val="000150EA"/>
    <w:rsid w:val="0002245D"/>
    <w:rsid w:val="00022BFB"/>
    <w:rsid w:val="00031C66"/>
    <w:rsid w:val="00035FBD"/>
    <w:rsid w:val="00043068"/>
    <w:rsid w:val="00082E4C"/>
    <w:rsid w:val="00085856"/>
    <w:rsid w:val="0009571C"/>
    <w:rsid w:val="00095898"/>
    <w:rsid w:val="00096747"/>
    <w:rsid w:val="000B2D2F"/>
    <w:rsid w:val="000B354B"/>
    <w:rsid w:val="000D29EA"/>
    <w:rsid w:val="000D67A7"/>
    <w:rsid w:val="000E0514"/>
    <w:rsid w:val="000E283D"/>
    <w:rsid w:val="000F1DFD"/>
    <w:rsid w:val="00113EBA"/>
    <w:rsid w:val="00152444"/>
    <w:rsid w:val="0015797A"/>
    <w:rsid w:val="00173F8C"/>
    <w:rsid w:val="00195A0B"/>
    <w:rsid w:val="001B3E74"/>
    <w:rsid w:val="001B6B37"/>
    <w:rsid w:val="001E3214"/>
    <w:rsid w:val="001E6449"/>
    <w:rsid w:val="001F0FDB"/>
    <w:rsid w:val="001F22D6"/>
    <w:rsid w:val="001F2E8E"/>
    <w:rsid w:val="002047AA"/>
    <w:rsid w:val="00206EE3"/>
    <w:rsid w:val="00213779"/>
    <w:rsid w:val="00222190"/>
    <w:rsid w:val="00225A7B"/>
    <w:rsid w:val="00233EE6"/>
    <w:rsid w:val="00234676"/>
    <w:rsid w:val="002370FA"/>
    <w:rsid w:val="0024236E"/>
    <w:rsid w:val="00242995"/>
    <w:rsid w:val="00247F05"/>
    <w:rsid w:val="00285AC4"/>
    <w:rsid w:val="00294E90"/>
    <w:rsid w:val="002978B3"/>
    <w:rsid w:val="002A0B00"/>
    <w:rsid w:val="002C5E48"/>
    <w:rsid w:val="002C6A15"/>
    <w:rsid w:val="00310161"/>
    <w:rsid w:val="00322666"/>
    <w:rsid w:val="00325651"/>
    <w:rsid w:val="00330508"/>
    <w:rsid w:val="00333590"/>
    <w:rsid w:val="00390D7F"/>
    <w:rsid w:val="003928A1"/>
    <w:rsid w:val="003A3A60"/>
    <w:rsid w:val="003C0A21"/>
    <w:rsid w:val="004003A2"/>
    <w:rsid w:val="00405A6C"/>
    <w:rsid w:val="00412F64"/>
    <w:rsid w:val="004259E2"/>
    <w:rsid w:val="004319A8"/>
    <w:rsid w:val="0046324C"/>
    <w:rsid w:val="00471161"/>
    <w:rsid w:val="004843E9"/>
    <w:rsid w:val="0049099F"/>
    <w:rsid w:val="00495074"/>
    <w:rsid w:val="00496507"/>
    <w:rsid w:val="004B4852"/>
    <w:rsid w:val="004C365E"/>
    <w:rsid w:val="004E1E6C"/>
    <w:rsid w:val="005070F1"/>
    <w:rsid w:val="00524149"/>
    <w:rsid w:val="00524649"/>
    <w:rsid w:val="00530680"/>
    <w:rsid w:val="00545C1B"/>
    <w:rsid w:val="00570128"/>
    <w:rsid w:val="00576F78"/>
    <w:rsid w:val="00584702"/>
    <w:rsid w:val="005A5CBC"/>
    <w:rsid w:val="005C1C36"/>
    <w:rsid w:val="005E6CBD"/>
    <w:rsid w:val="005F7253"/>
    <w:rsid w:val="00601175"/>
    <w:rsid w:val="00601C02"/>
    <w:rsid w:val="00634355"/>
    <w:rsid w:val="00637722"/>
    <w:rsid w:val="006435C9"/>
    <w:rsid w:val="00644571"/>
    <w:rsid w:val="00645AB1"/>
    <w:rsid w:val="006474C1"/>
    <w:rsid w:val="00663F18"/>
    <w:rsid w:val="00673F63"/>
    <w:rsid w:val="006B075B"/>
    <w:rsid w:val="006C14B1"/>
    <w:rsid w:val="006D6DC9"/>
    <w:rsid w:val="006E5741"/>
    <w:rsid w:val="007002BC"/>
    <w:rsid w:val="00705D5A"/>
    <w:rsid w:val="007140FA"/>
    <w:rsid w:val="00720127"/>
    <w:rsid w:val="00725BC7"/>
    <w:rsid w:val="00727724"/>
    <w:rsid w:val="00730AEA"/>
    <w:rsid w:val="00732664"/>
    <w:rsid w:val="00733FC2"/>
    <w:rsid w:val="007549A8"/>
    <w:rsid w:val="00774FA8"/>
    <w:rsid w:val="007B579F"/>
    <w:rsid w:val="007C73ED"/>
    <w:rsid w:val="007E56D4"/>
    <w:rsid w:val="007E6CFB"/>
    <w:rsid w:val="007F7D4D"/>
    <w:rsid w:val="00800782"/>
    <w:rsid w:val="00836A1F"/>
    <w:rsid w:val="00840AA5"/>
    <w:rsid w:val="00850287"/>
    <w:rsid w:val="00861649"/>
    <w:rsid w:val="0088498F"/>
    <w:rsid w:val="008B2FB3"/>
    <w:rsid w:val="008C3DB0"/>
    <w:rsid w:val="008D12D5"/>
    <w:rsid w:val="008D4682"/>
    <w:rsid w:val="008E5447"/>
    <w:rsid w:val="008E5D28"/>
    <w:rsid w:val="00904623"/>
    <w:rsid w:val="009112A3"/>
    <w:rsid w:val="00912971"/>
    <w:rsid w:val="00915AD6"/>
    <w:rsid w:val="009274C8"/>
    <w:rsid w:val="00945795"/>
    <w:rsid w:val="009502D0"/>
    <w:rsid w:val="009556CB"/>
    <w:rsid w:val="009703E4"/>
    <w:rsid w:val="00977D54"/>
    <w:rsid w:val="00996E33"/>
    <w:rsid w:val="009A1BB2"/>
    <w:rsid w:val="009B6EDE"/>
    <w:rsid w:val="009C77B9"/>
    <w:rsid w:val="009D4DD7"/>
    <w:rsid w:val="009E1C53"/>
    <w:rsid w:val="009E66AD"/>
    <w:rsid w:val="00A11321"/>
    <w:rsid w:val="00A23923"/>
    <w:rsid w:val="00A26B4C"/>
    <w:rsid w:val="00A4581E"/>
    <w:rsid w:val="00A63DFD"/>
    <w:rsid w:val="00A677AE"/>
    <w:rsid w:val="00A97EDD"/>
    <w:rsid w:val="00AC10B8"/>
    <w:rsid w:val="00AD7FD9"/>
    <w:rsid w:val="00AE36DA"/>
    <w:rsid w:val="00AE5FA3"/>
    <w:rsid w:val="00AE7362"/>
    <w:rsid w:val="00AF36C9"/>
    <w:rsid w:val="00AF6D7A"/>
    <w:rsid w:val="00B00E47"/>
    <w:rsid w:val="00B02C3C"/>
    <w:rsid w:val="00B06239"/>
    <w:rsid w:val="00B11469"/>
    <w:rsid w:val="00B21984"/>
    <w:rsid w:val="00B258A0"/>
    <w:rsid w:val="00B5640A"/>
    <w:rsid w:val="00B62DAF"/>
    <w:rsid w:val="00B92821"/>
    <w:rsid w:val="00B97B13"/>
    <w:rsid w:val="00BB05D5"/>
    <w:rsid w:val="00BB0E2A"/>
    <w:rsid w:val="00BB2764"/>
    <w:rsid w:val="00BB6B31"/>
    <w:rsid w:val="00C1092F"/>
    <w:rsid w:val="00C3453C"/>
    <w:rsid w:val="00C40E52"/>
    <w:rsid w:val="00C501A5"/>
    <w:rsid w:val="00C5492B"/>
    <w:rsid w:val="00C553DD"/>
    <w:rsid w:val="00C56CEA"/>
    <w:rsid w:val="00C65BB1"/>
    <w:rsid w:val="00C76FE7"/>
    <w:rsid w:val="00C801D8"/>
    <w:rsid w:val="00CA04AE"/>
    <w:rsid w:val="00CB04ED"/>
    <w:rsid w:val="00CB6068"/>
    <w:rsid w:val="00CC049B"/>
    <w:rsid w:val="00CD0B29"/>
    <w:rsid w:val="00D0200B"/>
    <w:rsid w:val="00D05EBA"/>
    <w:rsid w:val="00D32EA2"/>
    <w:rsid w:val="00D7388E"/>
    <w:rsid w:val="00D73AF7"/>
    <w:rsid w:val="00D83003"/>
    <w:rsid w:val="00DB28EA"/>
    <w:rsid w:val="00DC6FCA"/>
    <w:rsid w:val="00DE6346"/>
    <w:rsid w:val="00E052FD"/>
    <w:rsid w:val="00E113A5"/>
    <w:rsid w:val="00E23A89"/>
    <w:rsid w:val="00E31E56"/>
    <w:rsid w:val="00E324D8"/>
    <w:rsid w:val="00E332C2"/>
    <w:rsid w:val="00E56139"/>
    <w:rsid w:val="00E56D9C"/>
    <w:rsid w:val="00E93F39"/>
    <w:rsid w:val="00F204DD"/>
    <w:rsid w:val="00F330B9"/>
    <w:rsid w:val="00F41785"/>
    <w:rsid w:val="00F55FDD"/>
    <w:rsid w:val="00F75E2B"/>
    <w:rsid w:val="00F93A65"/>
    <w:rsid w:val="00F93BBC"/>
    <w:rsid w:val="00FA2EDD"/>
    <w:rsid w:val="00FA4059"/>
    <w:rsid w:val="00FC7E64"/>
    <w:rsid w:val="00FD0E2F"/>
    <w:rsid w:val="00FD50BA"/>
    <w:rsid w:val="00FD5EAF"/>
    <w:rsid w:val="00FF6A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D3493D"/>
  <w15:chartTrackingRefBased/>
  <w15:docId w15:val="{581CCC04-FE49-40A2-A514-89C104818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E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36DA"/>
    <w:pPr>
      <w:ind w:left="720"/>
      <w:contextualSpacing/>
    </w:pPr>
  </w:style>
  <w:style w:type="paragraph" w:styleId="Header">
    <w:name w:val="header"/>
    <w:basedOn w:val="Normal"/>
    <w:link w:val="HeaderChar"/>
    <w:uiPriority w:val="99"/>
    <w:unhideWhenUsed/>
    <w:rsid w:val="003335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590"/>
  </w:style>
  <w:style w:type="paragraph" w:styleId="Footer">
    <w:name w:val="footer"/>
    <w:basedOn w:val="Normal"/>
    <w:link w:val="FooterChar"/>
    <w:uiPriority w:val="99"/>
    <w:unhideWhenUsed/>
    <w:rsid w:val="003335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590"/>
  </w:style>
  <w:style w:type="character" w:styleId="Hyperlink">
    <w:name w:val="Hyperlink"/>
    <w:basedOn w:val="DefaultParagraphFont"/>
    <w:uiPriority w:val="99"/>
    <w:unhideWhenUsed/>
    <w:rsid w:val="00634355"/>
    <w:rPr>
      <w:color w:val="0563C1" w:themeColor="hyperlink"/>
      <w:u w:val="single"/>
    </w:rPr>
  </w:style>
  <w:style w:type="character" w:customStyle="1" w:styleId="UnresolvedMention1">
    <w:name w:val="Unresolved Mention1"/>
    <w:basedOn w:val="DefaultParagraphFont"/>
    <w:uiPriority w:val="99"/>
    <w:semiHidden/>
    <w:unhideWhenUsed/>
    <w:rsid w:val="009B6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5600046">
      <w:bodyDiv w:val="1"/>
      <w:marLeft w:val="0"/>
      <w:marRight w:val="0"/>
      <w:marTop w:val="0"/>
      <w:marBottom w:val="0"/>
      <w:divBdr>
        <w:top w:val="none" w:sz="0" w:space="0" w:color="auto"/>
        <w:left w:val="none" w:sz="0" w:space="0" w:color="auto"/>
        <w:bottom w:val="none" w:sz="0" w:space="0" w:color="auto"/>
        <w:right w:val="none" w:sz="0" w:space="0" w:color="auto"/>
      </w:divBdr>
    </w:div>
    <w:div w:id="1145708717">
      <w:bodyDiv w:val="1"/>
      <w:marLeft w:val="0"/>
      <w:marRight w:val="0"/>
      <w:marTop w:val="0"/>
      <w:marBottom w:val="0"/>
      <w:divBdr>
        <w:top w:val="none" w:sz="0" w:space="0" w:color="auto"/>
        <w:left w:val="none" w:sz="0" w:space="0" w:color="auto"/>
        <w:bottom w:val="none" w:sz="0" w:space="0" w:color="auto"/>
        <w:right w:val="none" w:sz="0" w:space="0" w:color="auto"/>
      </w:divBdr>
    </w:div>
    <w:div w:id="158695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5B7F3-9FE5-441B-A7F7-B0222CC24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Johnson</dc:creator>
  <cp:keywords/>
  <dc:description/>
  <cp:lastModifiedBy>Wendy Patterson</cp:lastModifiedBy>
  <cp:revision>5</cp:revision>
  <dcterms:created xsi:type="dcterms:W3CDTF">2025-03-11T18:52:00Z</dcterms:created>
  <dcterms:modified xsi:type="dcterms:W3CDTF">2025-03-11T21:14:00Z</dcterms:modified>
</cp:coreProperties>
</file>