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692F6" w14:textId="2A358954" w:rsidR="0009571C" w:rsidRDefault="006C14B1" w:rsidP="0009571C">
      <w:pPr>
        <w:rPr>
          <w:sz w:val="20"/>
        </w:rPr>
      </w:pPr>
      <w:r w:rsidRPr="00494C0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AB618" wp14:editId="3486FCFE">
                <wp:simplePos x="0" y="0"/>
                <wp:positionH relativeFrom="column">
                  <wp:posOffset>1143000</wp:posOffset>
                </wp:positionH>
                <wp:positionV relativeFrom="paragraph">
                  <wp:posOffset>200024</wp:posOffset>
                </wp:positionV>
                <wp:extent cx="4196080" cy="10001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86E39" w14:textId="77777777" w:rsidR="0009571C" w:rsidRDefault="0009571C" w:rsidP="000957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94C05">
                              <w:rPr>
                                <w:b/>
                                <w:sz w:val="28"/>
                                <w:szCs w:val="28"/>
                              </w:rPr>
                              <w:t>METCOM 9-1-1</w:t>
                            </w:r>
                          </w:p>
                          <w:p w14:paraId="0372F19A" w14:textId="77777777" w:rsidR="00644571" w:rsidRDefault="0009571C" w:rsidP="0064457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Governing </w:t>
                            </w:r>
                            <w:r w:rsidR="006E5741">
                              <w:rPr>
                                <w:b/>
                                <w:sz w:val="26"/>
                                <w:szCs w:val="26"/>
                              </w:rPr>
                              <w:t>Board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Meeting Minutes</w:t>
                            </w:r>
                          </w:p>
                          <w:p w14:paraId="6BAB5DDC" w14:textId="31805879" w:rsidR="0009571C" w:rsidRPr="00644571" w:rsidRDefault="00F00C07" w:rsidP="0064457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t>March 18</w:t>
                            </w:r>
                            <w:r w:rsidR="00022BFB">
                              <w:t>, 2025</w:t>
                            </w:r>
                          </w:p>
                          <w:p w14:paraId="283CB49D" w14:textId="77777777" w:rsidR="000074D0" w:rsidRPr="00CC430A" w:rsidRDefault="000074D0" w:rsidP="0009571C">
                            <w:pPr>
                              <w:jc w:val="center"/>
                            </w:pPr>
                          </w:p>
                          <w:p w14:paraId="3BE9AFE5" w14:textId="77777777" w:rsidR="0009571C" w:rsidRPr="00723B2F" w:rsidRDefault="0009571C" w:rsidP="000957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0F0DBB43" w14:textId="77777777" w:rsidR="0009571C" w:rsidRPr="00E16245" w:rsidRDefault="0009571C" w:rsidP="000957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AB6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0pt;margin-top:15.75pt;width:330.4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" stroked="f">
                <v:textbox>
                  <w:txbxContent>
                    <w:p w14:paraId="63C86E39" w14:textId="77777777" w:rsidR="0009571C" w:rsidRDefault="0009571C" w:rsidP="0009571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94C05">
                        <w:rPr>
                          <w:b/>
                          <w:sz w:val="28"/>
                          <w:szCs w:val="28"/>
                        </w:rPr>
                        <w:t>METCOM 9-1-1</w:t>
                      </w:r>
                    </w:p>
                    <w:p w14:paraId="0372F19A" w14:textId="77777777" w:rsidR="00644571" w:rsidRDefault="0009571C" w:rsidP="0064457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Governing </w:t>
                      </w:r>
                      <w:r w:rsidR="006E5741">
                        <w:rPr>
                          <w:b/>
                          <w:sz w:val="26"/>
                          <w:szCs w:val="26"/>
                        </w:rPr>
                        <w:t>Board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Meeting Minutes</w:t>
                      </w:r>
                    </w:p>
                    <w:p w14:paraId="6BAB5DDC" w14:textId="31805879" w:rsidR="0009571C" w:rsidRPr="00644571" w:rsidRDefault="00F00C07" w:rsidP="0064457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t>March 18</w:t>
                      </w:r>
                      <w:r w:rsidR="00022BFB">
                        <w:t>, 2025</w:t>
                      </w:r>
                    </w:p>
                    <w:p w14:paraId="283CB49D" w14:textId="77777777" w:rsidR="000074D0" w:rsidRPr="00CC430A" w:rsidRDefault="000074D0" w:rsidP="0009571C">
                      <w:pPr>
                        <w:jc w:val="center"/>
                      </w:pPr>
                    </w:p>
                    <w:p w14:paraId="3BE9AFE5" w14:textId="77777777" w:rsidR="0009571C" w:rsidRPr="00723B2F" w:rsidRDefault="0009571C" w:rsidP="000957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14:paraId="0F0DBB43" w14:textId="77777777" w:rsidR="0009571C" w:rsidRPr="00E16245" w:rsidRDefault="0009571C" w:rsidP="000957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764" w:rsidRPr="00494C0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C6C73" wp14:editId="10C2D5AD">
                <wp:simplePos x="0" y="0"/>
                <wp:positionH relativeFrom="column">
                  <wp:posOffset>-152400</wp:posOffset>
                </wp:positionH>
                <wp:positionV relativeFrom="paragraph">
                  <wp:posOffset>152400</wp:posOffset>
                </wp:positionV>
                <wp:extent cx="1325880" cy="1165860"/>
                <wp:effectExtent l="0" t="0" r="762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55B33" w14:textId="77777777" w:rsidR="0009571C" w:rsidRDefault="0009571C" w:rsidP="0009571C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B16E0" wp14:editId="055167A9">
                                  <wp:extent cx="1053944" cy="10572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tcom_logo__JPEG (538 KB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119" cy="1059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6C73" id="Text Box 2" o:spid="_x0000_s1027" type="#_x0000_t202" style="position:absolute;margin-left:-12pt;margin-top:12pt;width:104.4pt;height:9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" stroked="f">
                <v:textbox>
                  <w:txbxContent>
                    <w:p w14:paraId="4CB55B33" w14:textId="77777777" w:rsidR="0009571C" w:rsidRDefault="0009571C" w:rsidP="0009571C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4B16E0" wp14:editId="055167A9">
                            <wp:extent cx="1053944" cy="10572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tcom_logo__JPEG (538 KB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6119" cy="1059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20C122" w14:textId="77777777" w:rsidR="0009571C" w:rsidRDefault="0009571C" w:rsidP="0009571C">
      <w:pPr>
        <w:rPr>
          <w:sz w:val="20"/>
        </w:rPr>
      </w:pPr>
    </w:p>
    <w:p w14:paraId="4F9E000E" w14:textId="48497A21" w:rsidR="0009571C" w:rsidRDefault="0009571C" w:rsidP="0009571C">
      <w:pPr>
        <w:rPr>
          <w:sz w:val="20"/>
        </w:rPr>
      </w:pPr>
    </w:p>
    <w:p w14:paraId="7B74F698" w14:textId="77777777" w:rsidR="0009571C" w:rsidRDefault="0009571C" w:rsidP="0009571C">
      <w:pPr>
        <w:rPr>
          <w:sz w:val="20"/>
        </w:rPr>
      </w:pPr>
    </w:p>
    <w:p w14:paraId="0B4B324E" w14:textId="77777777" w:rsidR="006C14B1" w:rsidRDefault="006C14B1" w:rsidP="00173F8C">
      <w:pPr>
        <w:rPr>
          <w:rFonts w:ascii="Century Gothic" w:hAnsi="Century Gothic" w:cs="Arial"/>
          <w:b/>
          <w:sz w:val="20"/>
          <w:szCs w:val="20"/>
        </w:rPr>
      </w:pPr>
    </w:p>
    <w:p w14:paraId="71E54F1A" w14:textId="77777777" w:rsidR="00233EE6" w:rsidRDefault="00233EE6" w:rsidP="00173F8C">
      <w:pPr>
        <w:rPr>
          <w:rFonts w:ascii="Century Gothic" w:hAnsi="Century Gothic" w:cs="Arial"/>
          <w:b/>
          <w:sz w:val="20"/>
          <w:szCs w:val="20"/>
        </w:rPr>
        <w:sectPr w:rsidR="00233EE6" w:rsidSect="00CD0B29">
          <w:footerReference w:type="default" r:id="rId10"/>
          <w:type w:val="continuous"/>
          <w:pgSz w:w="12240" w:h="15840"/>
          <w:pgMar w:top="720" w:right="1440" w:bottom="720" w:left="1440" w:header="720" w:footer="720" w:gutter="0"/>
          <w:cols w:space="180"/>
          <w:docGrid w:linePitch="360"/>
        </w:sectPr>
      </w:pPr>
    </w:p>
    <w:p w14:paraId="5C2D5872" w14:textId="77777777" w:rsidR="00524649" w:rsidRDefault="00524649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48B3DF85" w14:textId="77777777" w:rsidR="00524649" w:rsidRDefault="00524649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  <w:sectPr w:rsidR="00524649" w:rsidSect="00B02C3C">
          <w:type w:val="continuous"/>
          <w:pgSz w:w="12240" w:h="15840"/>
          <w:pgMar w:top="720" w:right="1440" w:bottom="720" w:left="1440" w:header="720" w:footer="720" w:gutter="0"/>
          <w:cols w:num="2" w:space="720"/>
          <w:docGrid w:linePitch="360"/>
        </w:sectPr>
      </w:pPr>
    </w:p>
    <w:p w14:paraId="79EDFBB4" w14:textId="335808CE" w:rsidR="00524649" w:rsidRPr="00524649" w:rsidRDefault="00524649" w:rsidP="00173F8C">
      <w:pPr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 w:rsidRPr="00524649">
        <w:rPr>
          <w:rFonts w:ascii="Century Gothic" w:hAnsi="Century Gothic" w:cs="Arial"/>
          <w:b/>
          <w:bCs/>
          <w:sz w:val="20"/>
          <w:szCs w:val="20"/>
        </w:rPr>
        <w:t>MEMBERS IN ATTENDANDANCE:</w:t>
      </w:r>
    </w:p>
    <w:p w14:paraId="5465D485" w14:textId="68A91ACC" w:rsidR="00524649" w:rsidRDefault="00524649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Jay Alley</w:t>
      </w:r>
    </w:p>
    <w:p w14:paraId="26B5DD7D" w14:textId="2903AB46" w:rsidR="00524649" w:rsidRDefault="000E283D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Sherry Bensema</w:t>
      </w:r>
      <w:r w:rsidR="00C674CA">
        <w:rPr>
          <w:rFonts w:ascii="Century Gothic" w:hAnsi="Century Gothic" w:cs="Arial"/>
          <w:sz w:val="20"/>
          <w:szCs w:val="20"/>
        </w:rPr>
        <w:tab/>
      </w:r>
      <w:r w:rsidR="00C674CA">
        <w:rPr>
          <w:rFonts w:ascii="Century Gothic" w:hAnsi="Century Gothic" w:cs="Arial"/>
          <w:sz w:val="20"/>
          <w:szCs w:val="20"/>
        </w:rPr>
        <w:tab/>
      </w:r>
      <w:r w:rsidR="00C674CA">
        <w:rPr>
          <w:rFonts w:ascii="Century Gothic" w:hAnsi="Century Gothic" w:cs="Arial"/>
          <w:sz w:val="20"/>
          <w:szCs w:val="20"/>
        </w:rPr>
        <w:tab/>
      </w:r>
      <w:r w:rsidR="00C674CA">
        <w:rPr>
          <w:rFonts w:ascii="Century Gothic" w:hAnsi="Century Gothic" w:cs="Arial"/>
          <w:sz w:val="20"/>
          <w:szCs w:val="20"/>
        </w:rPr>
        <w:tab/>
        <w:t xml:space="preserve">         </w:t>
      </w:r>
    </w:p>
    <w:p w14:paraId="71B02F7B" w14:textId="63D3EE32" w:rsidR="00524649" w:rsidRDefault="00524649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Mark Daniel</w:t>
      </w:r>
    </w:p>
    <w:p w14:paraId="23BE1908" w14:textId="75781DE9" w:rsidR="000E283D" w:rsidRDefault="000E283D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Jordan Donat</w:t>
      </w:r>
    </w:p>
    <w:p w14:paraId="6AEAC618" w14:textId="0EFF0C41" w:rsidR="00412F64" w:rsidRDefault="000E283D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Levi Eckhardt</w:t>
      </w:r>
    </w:p>
    <w:p w14:paraId="647F1CBD" w14:textId="1BD39BDF" w:rsidR="00412F64" w:rsidRDefault="00524649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Damian Flowers</w:t>
      </w:r>
    </w:p>
    <w:p w14:paraId="0BACE38E" w14:textId="36839B52" w:rsidR="00412F64" w:rsidRDefault="00412F64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Alan Hume</w:t>
      </w:r>
    </w:p>
    <w:p w14:paraId="79DB8C76" w14:textId="486BC886" w:rsidR="000E283D" w:rsidRDefault="00412F64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Gwen Johns</w:t>
      </w:r>
    </w:p>
    <w:p w14:paraId="66E1A798" w14:textId="77777777" w:rsidR="00031EA3" w:rsidRDefault="00412F64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Bill Miles</w:t>
      </w:r>
    </w:p>
    <w:p w14:paraId="320D47CD" w14:textId="25069D36" w:rsidR="000E283D" w:rsidRDefault="00031EA3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Jason Millican</w:t>
      </w:r>
      <w:r w:rsidR="000D29EA">
        <w:rPr>
          <w:rFonts w:ascii="Century Gothic" w:hAnsi="Century Gothic" w:cs="Arial"/>
          <w:sz w:val="20"/>
          <w:szCs w:val="20"/>
        </w:rPr>
        <w:tab/>
      </w:r>
      <w:r w:rsidR="000D29EA">
        <w:rPr>
          <w:rFonts w:ascii="Century Gothic" w:hAnsi="Century Gothic" w:cs="Arial"/>
          <w:sz w:val="20"/>
          <w:szCs w:val="20"/>
        </w:rPr>
        <w:tab/>
      </w:r>
      <w:r w:rsidR="000D29EA">
        <w:rPr>
          <w:rFonts w:ascii="Century Gothic" w:hAnsi="Century Gothic" w:cs="Arial"/>
          <w:sz w:val="20"/>
          <w:szCs w:val="20"/>
        </w:rPr>
        <w:tab/>
      </w:r>
      <w:r w:rsidR="000D29EA">
        <w:rPr>
          <w:rFonts w:ascii="Century Gothic" w:hAnsi="Century Gothic" w:cs="Arial"/>
          <w:sz w:val="20"/>
          <w:szCs w:val="20"/>
        </w:rPr>
        <w:tab/>
      </w:r>
    </w:p>
    <w:p w14:paraId="7C1B67B3" w14:textId="38591E36" w:rsidR="000E283D" w:rsidRDefault="00412F64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Don Parise</w:t>
      </w:r>
    </w:p>
    <w:p w14:paraId="22F95EEE" w14:textId="4488FE96" w:rsidR="00031EA3" w:rsidRDefault="00C674CA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Dan Mullen</w:t>
      </w:r>
    </w:p>
    <w:p w14:paraId="5BF547A0" w14:textId="6BC9BB49" w:rsidR="00362484" w:rsidRDefault="00C674CA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Michael Kahrmann</w:t>
      </w:r>
    </w:p>
    <w:p w14:paraId="3FA4465B" w14:textId="4EF6C824" w:rsidR="00524649" w:rsidRPr="00031EA3" w:rsidRDefault="00412F64" w:rsidP="00173F8C">
      <w:pPr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>
        <w:rPr>
          <w:rFonts w:ascii="Century Gothic" w:hAnsi="Century Gothic" w:cs="Arial"/>
          <w:b/>
          <w:bCs/>
          <w:sz w:val="20"/>
          <w:szCs w:val="20"/>
        </w:rPr>
        <w:t>METCOM:</w:t>
      </w:r>
    </w:p>
    <w:p w14:paraId="2F510A71" w14:textId="2F93163F" w:rsidR="00524649" w:rsidRDefault="00524649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Wendy Patterson</w:t>
      </w:r>
    </w:p>
    <w:p w14:paraId="1882AC96" w14:textId="52E16F60" w:rsidR="00524649" w:rsidRDefault="000E283D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John Thompson</w:t>
      </w:r>
    </w:p>
    <w:p w14:paraId="254D584E" w14:textId="77777777" w:rsidR="000E283D" w:rsidRDefault="000E283D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17C9D6C" w14:textId="35FA4FE7" w:rsidR="00412F64" w:rsidRPr="00412F64" w:rsidRDefault="00412F64" w:rsidP="00173F8C">
      <w:pPr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 w:rsidRPr="00412F64">
        <w:rPr>
          <w:rFonts w:ascii="Century Gothic" w:hAnsi="Century Gothic" w:cs="Arial"/>
          <w:b/>
          <w:bCs/>
          <w:sz w:val="20"/>
          <w:szCs w:val="20"/>
        </w:rPr>
        <w:t>Others in Attendance:</w:t>
      </w:r>
    </w:p>
    <w:p w14:paraId="54F60DFA" w14:textId="21664963" w:rsidR="00412F64" w:rsidRDefault="00D05EBA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  <w:sectPr w:rsidR="00412F64" w:rsidSect="000E283D">
          <w:type w:val="continuous"/>
          <w:pgSz w:w="12240" w:h="15840"/>
          <w:pgMar w:top="720" w:right="1440" w:bottom="720" w:left="1440" w:header="720" w:footer="720" w:gutter="0"/>
          <w:cols w:num="2" w:space="720"/>
          <w:docGrid w:linePitch="360"/>
        </w:sectPr>
      </w:pPr>
      <w:r>
        <w:rPr>
          <w:rFonts w:ascii="Century Gothic" w:hAnsi="Century Gothic" w:cs="Arial"/>
          <w:sz w:val="20"/>
          <w:szCs w:val="20"/>
        </w:rPr>
        <w:t>Brian Nicholas, MCPW</w:t>
      </w:r>
    </w:p>
    <w:p w14:paraId="27B87FF5" w14:textId="1066CBED" w:rsidR="00DE6346" w:rsidRPr="00362484" w:rsidRDefault="00C674CA" w:rsidP="00173F8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  <w:t xml:space="preserve">                          Nick Hunter, MCSO</w:t>
      </w:r>
    </w:p>
    <w:p w14:paraId="7D66E010" w14:textId="77777777" w:rsidR="00DE6346" w:rsidRDefault="00DE6346" w:rsidP="00173F8C">
      <w:pPr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</w:p>
    <w:p w14:paraId="2005A8B4" w14:textId="135235F7" w:rsidR="004003A2" w:rsidRPr="000E283D" w:rsidRDefault="00AE36DA" w:rsidP="000E283D">
      <w:pPr>
        <w:rPr>
          <w:rFonts w:ascii="Century Gothic" w:hAnsi="Century Gothic" w:cs="Arial"/>
          <w:b/>
          <w:sz w:val="20"/>
          <w:szCs w:val="20"/>
        </w:rPr>
      </w:pPr>
      <w:r w:rsidRPr="00570128">
        <w:rPr>
          <w:rFonts w:ascii="Century Gothic" w:hAnsi="Century Gothic" w:cs="Arial"/>
          <w:b/>
          <w:sz w:val="20"/>
          <w:szCs w:val="20"/>
        </w:rPr>
        <w:t xml:space="preserve">METCOM regular Governing </w:t>
      </w:r>
      <w:r w:rsidR="006E5741">
        <w:rPr>
          <w:rFonts w:ascii="Century Gothic" w:hAnsi="Century Gothic" w:cs="Arial"/>
          <w:b/>
          <w:sz w:val="20"/>
          <w:szCs w:val="20"/>
        </w:rPr>
        <w:t>Board</w:t>
      </w:r>
      <w:r w:rsidRPr="00570128">
        <w:rPr>
          <w:rFonts w:ascii="Century Gothic" w:hAnsi="Century Gothic" w:cs="Arial"/>
          <w:b/>
          <w:sz w:val="20"/>
          <w:szCs w:val="20"/>
        </w:rPr>
        <w:t xml:space="preserve"> </w:t>
      </w:r>
      <w:r w:rsidR="00F75E2B">
        <w:rPr>
          <w:rFonts w:ascii="Century Gothic" w:hAnsi="Century Gothic" w:cs="Arial"/>
          <w:b/>
          <w:sz w:val="20"/>
          <w:szCs w:val="20"/>
        </w:rPr>
        <w:t>meeting called to order at 10:0</w:t>
      </w:r>
      <w:r w:rsidR="007E021E">
        <w:rPr>
          <w:rFonts w:ascii="Century Gothic" w:hAnsi="Century Gothic" w:cs="Arial"/>
          <w:b/>
          <w:sz w:val="20"/>
          <w:szCs w:val="20"/>
        </w:rPr>
        <w:t>3</w:t>
      </w:r>
      <w:r w:rsidRPr="00570128">
        <w:rPr>
          <w:rFonts w:ascii="Century Gothic" w:hAnsi="Century Gothic" w:cs="Arial"/>
          <w:b/>
          <w:sz w:val="20"/>
          <w:szCs w:val="20"/>
        </w:rPr>
        <w:t xml:space="preserve"> AM</w:t>
      </w:r>
      <w:r w:rsidR="000E283D">
        <w:rPr>
          <w:rFonts w:ascii="Century Gothic" w:hAnsi="Century Gothic" w:cs="Arial"/>
          <w:b/>
          <w:sz w:val="20"/>
          <w:szCs w:val="20"/>
        </w:rPr>
        <w:t xml:space="preserve"> by Board Chair, Mark Daniel.</w:t>
      </w:r>
      <w:r w:rsidR="00D32EA2" w:rsidRPr="00570128">
        <w:rPr>
          <w:rFonts w:ascii="Century Gothic" w:hAnsi="Century Gothic" w:cs="Arial"/>
          <w:b/>
          <w:sz w:val="20"/>
          <w:szCs w:val="20"/>
        </w:rPr>
        <w:tab/>
      </w:r>
    </w:p>
    <w:p w14:paraId="006794CA" w14:textId="1CEDFC6F" w:rsidR="001F22D6" w:rsidRPr="00570128" w:rsidRDefault="00F55FDD" w:rsidP="00AE36DA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proofErr w:type="gramStart"/>
      <w:r>
        <w:rPr>
          <w:rFonts w:ascii="Century Gothic" w:hAnsi="Century Gothic" w:cs="Arial"/>
          <w:sz w:val="20"/>
          <w:szCs w:val="20"/>
        </w:rPr>
        <w:t xml:space="preserve">The </w:t>
      </w:r>
      <w:r w:rsidR="007E021E">
        <w:rPr>
          <w:rFonts w:ascii="Century Gothic" w:hAnsi="Century Gothic" w:cs="Arial"/>
          <w:sz w:val="20"/>
          <w:szCs w:val="20"/>
        </w:rPr>
        <w:t>February</w:t>
      </w:r>
      <w:proofErr w:type="gramEnd"/>
      <w:r w:rsidR="007E021E">
        <w:rPr>
          <w:rFonts w:ascii="Century Gothic" w:hAnsi="Century Gothic" w:cs="Arial"/>
          <w:sz w:val="20"/>
          <w:szCs w:val="20"/>
        </w:rPr>
        <w:t xml:space="preserve"> 12, 2025</w:t>
      </w:r>
      <w:r>
        <w:rPr>
          <w:rFonts w:ascii="Century Gothic" w:hAnsi="Century Gothic" w:cs="Arial"/>
          <w:sz w:val="20"/>
          <w:szCs w:val="20"/>
        </w:rPr>
        <w:t>,</w:t>
      </w:r>
      <w:r w:rsidR="001F22D6">
        <w:rPr>
          <w:rFonts w:ascii="Century Gothic" w:hAnsi="Century Gothic" w:cs="Arial"/>
          <w:sz w:val="20"/>
          <w:szCs w:val="20"/>
        </w:rPr>
        <w:t xml:space="preserve"> </w:t>
      </w:r>
      <w:r w:rsidR="006E5741">
        <w:rPr>
          <w:rFonts w:ascii="Century Gothic" w:hAnsi="Century Gothic" w:cs="Arial"/>
          <w:sz w:val="20"/>
          <w:szCs w:val="20"/>
        </w:rPr>
        <w:t>Board</w:t>
      </w:r>
      <w:r w:rsidR="001F22D6">
        <w:rPr>
          <w:rFonts w:ascii="Century Gothic" w:hAnsi="Century Gothic" w:cs="Arial"/>
          <w:sz w:val="20"/>
          <w:szCs w:val="20"/>
        </w:rPr>
        <w:t xml:space="preserve"> meeting minutes were provided to </w:t>
      </w:r>
      <w:r w:rsidR="006E5741">
        <w:rPr>
          <w:rFonts w:ascii="Century Gothic" w:hAnsi="Century Gothic" w:cs="Arial"/>
          <w:sz w:val="20"/>
          <w:szCs w:val="20"/>
        </w:rPr>
        <w:t>Board</w:t>
      </w:r>
      <w:r w:rsidR="001F22D6">
        <w:rPr>
          <w:rFonts w:ascii="Century Gothic" w:hAnsi="Century Gothic" w:cs="Arial"/>
          <w:sz w:val="20"/>
          <w:szCs w:val="20"/>
        </w:rPr>
        <w:t xml:space="preserve"> members via email and available in hard copy form or by request at the meeting.  </w:t>
      </w:r>
      <w:proofErr w:type="gramStart"/>
      <w:r w:rsidR="00DE6346">
        <w:rPr>
          <w:rFonts w:ascii="Century Gothic" w:hAnsi="Century Gothic" w:cs="Arial"/>
          <w:sz w:val="20"/>
          <w:szCs w:val="20"/>
        </w:rPr>
        <w:t>Board</w:t>
      </w:r>
      <w:proofErr w:type="gramEnd"/>
      <w:r w:rsidR="00DE6346">
        <w:rPr>
          <w:rFonts w:ascii="Century Gothic" w:hAnsi="Century Gothic" w:cs="Arial"/>
          <w:sz w:val="20"/>
          <w:szCs w:val="20"/>
        </w:rPr>
        <w:t xml:space="preserve"> Chair, Mark Daniel asked m</w:t>
      </w:r>
      <w:r w:rsidR="004003A2">
        <w:rPr>
          <w:rFonts w:ascii="Century Gothic" w:hAnsi="Century Gothic" w:cs="Arial"/>
          <w:sz w:val="20"/>
          <w:szCs w:val="20"/>
        </w:rPr>
        <w:t xml:space="preserve">embers asked if there were any changes to the minutes provided.  None were voiced.  </w:t>
      </w:r>
      <w:r w:rsidR="001F22D6">
        <w:rPr>
          <w:rFonts w:ascii="Century Gothic" w:hAnsi="Century Gothic" w:cs="Arial"/>
          <w:sz w:val="20"/>
          <w:szCs w:val="20"/>
        </w:rPr>
        <w:t>The motion to accept the m</w:t>
      </w:r>
      <w:r w:rsidR="004003A2">
        <w:rPr>
          <w:rFonts w:ascii="Century Gothic" w:hAnsi="Century Gothic" w:cs="Arial"/>
          <w:sz w:val="20"/>
          <w:szCs w:val="20"/>
        </w:rPr>
        <w:t>inutes</w:t>
      </w:r>
      <w:r w:rsidR="001F22D6">
        <w:rPr>
          <w:rFonts w:ascii="Century Gothic" w:hAnsi="Century Gothic" w:cs="Arial"/>
          <w:sz w:val="20"/>
          <w:szCs w:val="20"/>
        </w:rPr>
        <w:t xml:space="preserve"> </w:t>
      </w:r>
      <w:r w:rsidR="00DC4836">
        <w:rPr>
          <w:rFonts w:ascii="Century Gothic" w:hAnsi="Century Gothic" w:cs="Arial"/>
          <w:sz w:val="20"/>
          <w:szCs w:val="20"/>
        </w:rPr>
        <w:t>was</w:t>
      </w:r>
      <w:r w:rsidR="004003A2">
        <w:rPr>
          <w:rFonts w:ascii="Century Gothic" w:hAnsi="Century Gothic" w:cs="Arial"/>
          <w:sz w:val="20"/>
          <w:szCs w:val="20"/>
        </w:rPr>
        <w:t xml:space="preserve"> </w:t>
      </w:r>
      <w:r w:rsidR="001F22D6">
        <w:rPr>
          <w:rFonts w:ascii="Century Gothic" w:hAnsi="Century Gothic" w:cs="Arial"/>
          <w:sz w:val="20"/>
          <w:szCs w:val="20"/>
        </w:rPr>
        <w:t>made as follows:</w:t>
      </w:r>
    </w:p>
    <w:p w14:paraId="20C3B285" w14:textId="45DB66D1" w:rsidR="00AE36DA" w:rsidRPr="00570128" w:rsidRDefault="008E5667" w:rsidP="00AE36DA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Sherry Bensema</w:t>
      </w:r>
      <w:r w:rsidR="004003A2">
        <w:rPr>
          <w:rFonts w:ascii="Century Gothic" w:hAnsi="Century Gothic" w:cs="Arial"/>
          <w:sz w:val="20"/>
          <w:szCs w:val="20"/>
        </w:rPr>
        <w:t xml:space="preserve"> </w:t>
      </w:r>
      <w:r w:rsidR="00AE36DA" w:rsidRPr="00570128">
        <w:rPr>
          <w:rFonts w:ascii="Century Gothic" w:hAnsi="Century Gothic" w:cs="Arial"/>
          <w:sz w:val="20"/>
          <w:szCs w:val="20"/>
        </w:rPr>
        <w:t xml:space="preserve">made </w:t>
      </w:r>
      <w:r w:rsidR="00F93A65">
        <w:rPr>
          <w:rFonts w:ascii="Century Gothic" w:hAnsi="Century Gothic" w:cs="Arial"/>
          <w:sz w:val="20"/>
          <w:szCs w:val="20"/>
        </w:rPr>
        <w:t xml:space="preserve">a </w:t>
      </w:r>
      <w:r w:rsidR="00AE36DA" w:rsidRPr="00570128">
        <w:rPr>
          <w:rFonts w:ascii="Century Gothic" w:hAnsi="Century Gothic" w:cs="Arial"/>
          <w:sz w:val="20"/>
          <w:szCs w:val="20"/>
        </w:rPr>
        <w:t xml:space="preserve">motion to </w:t>
      </w:r>
      <w:r w:rsidR="00AF36C9" w:rsidRPr="00570128">
        <w:rPr>
          <w:rFonts w:ascii="Century Gothic" w:hAnsi="Century Gothic" w:cs="Arial"/>
          <w:sz w:val="20"/>
          <w:szCs w:val="20"/>
        </w:rPr>
        <w:t xml:space="preserve">accept </w:t>
      </w:r>
      <w:r w:rsidR="001B6B37">
        <w:rPr>
          <w:rFonts w:ascii="Century Gothic" w:hAnsi="Century Gothic" w:cs="Arial"/>
          <w:sz w:val="20"/>
          <w:szCs w:val="20"/>
        </w:rPr>
        <w:t xml:space="preserve">the </w:t>
      </w:r>
      <w:r w:rsidR="001B6B37" w:rsidRPr="00570128">
        <w:rPr>
          <w:rFonts w:ascii="Century Gothic" w:hAnsi="Century Gothic" w:cs="Arial"/>
          <w:sz w:val="20"/>
          <w:szCs w:val="20"/>
        </w:rPr>
        <w:t>November</w:t>
      </w:r>
      <w:r w:rsidR="001B6B37">
        <w:rPr>
          <w:rFonts w:ascii="Century Gothic" w:hAnsi="Century Gothic" w:cs="Arial"/>
          <w:sz w:val="20"/>
          <w:szCs w:val="20"/>
        </w:rPr>
        <w:t xml:space="preserve"> 19th</w:t>
      </w:r>
      <w:r w:rsidR="00DE6346">
        <w:rPr>
          <w:rFonts w:ascii="Century Gothic" w:hAnsi="Century Gothic" w:cs="Arial"/>
          <w:sz w:val="20"/>
          <w:szCs w:val="20"/>
        </w:rPr>
        <w:t>,</w:t>
      </w:r>
      <w:r w:rsidR="004843E9">
        <w:rPr>
          <w:rFonts w:ascii="Century Gothic" w:hAnsi="Century Gothic" w:cs="Arial"/>
          <w:sz w:val="20"/>
          <w:szCs w:val="20"/>
        </w:rPr>
        <w:t xml:space="preserve"> 2024,</w:t>
      </w:r>
      <w:r w:rsidR="00F93A65">
        <w:rPr>
          <w:rFonts w:ascii="Century Gothic" w:hAnsi="Century Gothic" w:cs="Arial"/>
          <w:sz w:val="20"/>
          <w:szCs w:val="20"/>
        </w:rPr>
        <w:t xml:space="preserve"> </w:t>
      </w:r>
      <w:r w:rsidR="006E5741">
        <w:rPr>
          <w:rFonts w:ascii="Century Gothic" w:hAnsi="Century Gothic" w:cs="Arial"/>
          <w:sz w:val="20"/>
          <w:szCs w:val="20"/>
        </w:rPr>
        <w:t>Board</w:t>
      </w:r>
      <w:r w:rsidR="00DB28EA" w:rsidRPr="00570128">
        <w:rPr>
          <w:rFonts w:ascii="Century Gothic" w:hAnsi="Century Gothic" w:cs="Arial"/>
          <w:sz w:val="20"/>
          <w:szCs w:val="20"/>
        </w:rPr>
        <w:t xml:space="preserve"> Meeting</w:t>
      </w:r>
      <w:r w:rsidR="00AE36DA" w:rsidRPr="00570128">
        <w:rPr>
          <w:rFonts w:ascii="Century Gothic" w:hAnsi="Century Gothic" w:cs="Arial"/>
          <w:sz w:val="20"/>
          <w:szCs w:val="20"/>
        </w:rPr>
        <w:t xml:space="preserve"> minutes. </w:t>
      </w:r>
    </w:p>
    <w:p w14:paraId="0EA46772" w14:textId="73A57867" w:rsidR="00AE36DA" w:rsidRPr="00570128" w:rsidRDefault="001F22D6" w:rsidP="00AE36DA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Second by </w:t>
      </w:r>
      <w:r w:rsidR="008E5667">
        <w:rPr>
          <w:rFonts w:ascii="Century Gothic" w:hAnsi="Century Gothic" w:cs="Arial"/>
          <w:sz w:val="20"/>
          <w:szCs w:val="20"/>
        </w:rPr>
        <w:t>Damian Flowers</w:t>
      </w:r>
    </w:p>
    <w:p w14:paraId="54213B15" w14:textId="68745DD0" w:rsidR="00AE36DA" w:rsidRPr="00570128" w:rsidRDefault="00285AC4" w:rsidP="00AE36DA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Discussion: N</w:t>
      </w:r>
      <w:r w:rsidR="00AF36C9" w:rsidRPr="00570128">
        <w:rPr>
          <w:rFonts w:ascii="Century Gothic" w:hAnsi="Century Gothic" w:cs="Arial"/>
          <w:sz w:val="20"/>
          <w:szCs w:val="20"/>
        </w:rPr>
        <w:t>one</w:t>
      </w:r>
      <w:r>
        <w:rPr>
          <w:rFonts w:ascii="Century Gothic" w:hAnsi="Century Gothic" w:cs="Arial"/>
          <w:sz w:val="20"/>
          <w:szCs w:val="20"/>
        </w:rPr>
        <w:t>.</w:t>
      </w:r>
      <w:r w:rsidR="00AF36C9" w:rsidRPr="00570128">
        <w:rPr>
          <w:rFonts w:ascii="Century Gothic" w:hAnsi="Century Gothic" w:cs="Arial"/>
          <w:sz w:val="20"/>
          <w:szCs w:val="20"/>
        </w:rPr>
        <w:t xml:space="preserve">  </w:t>
      </w:r>
      <w:r w:rsidR="00330508" w:rsidRPr="00570128">
        <w:rPr>
          <w:rFonts w:ascii="Century Gothic" w:hAnsi="Century Gothic" w:cs="Arial"/>
          <w:sz w:val="20"/>
          <w:szCs w:val="20"/>
        </w:rPr>
        <w:t>Motion passed</w:t>
      </w:r>
      <w:r w:rsidR="008E5667">
        <w:rPr>
          <w:rFonts w:ascii="Century Gothic" w:hAnsi="Century Gothic" w:cs="Arial"/>
          <w:sz w:val="20"/>
          <w:szCs w:val="20"/>
        </w:rPr>
        <w:t xml:space="preserve"> all in favor</w:t>
      </w:r>
      <w:r w:rsidR="00330508" w:rsidRPr="00570128">
        <w:rPr>
          <w:rFonts w:ascii="Century Gothic" w:hAnsi="Century Gothic" w:cs="Arial"/>
          <w:sz w:val="20"/>
          <w:szCs w:val="20"/>
        </w:rPr>
        <w:t xml:space="preserve">, no </w:t>
      </w:r>
      <w:r w:rsidR="00F93A65" w:rsidRPr="00570128">
        <w:rPr>
          <w:rFonts w:ascii="Century Gothic" w:hAnsi="Century Gothic" w:cs="Arial"/>
          <w:sz w:val="20"/>
          <w:szCs w:val="20"/>
        </w:rPr>
        <w:t>opposition.</w:t>
      </w:r>
    </w:p>
    <w:p w14:paraId="19E47716" w14:textId="77777777" w:rsidR="001E6449" w:rsidRDefault="001E6449" w:rsidP="007F7D4D">
      <w:pPr>
        <w:spacing w:after="0" w:line="240" w:lineRule="auto"/>
        <w:rPr>
          <w:rFonts w:ascii="Century Gothic" w:hAnsi="Century Gothic"/>
          <w:b/>
          <w:sz w:val="20"/>
          <w:szCs w:val="20"/>
          <w:u w:val="single"/>
        </w:rPr>
      </w:pPr>
    </w:p>
    <w:p w14:paraId="170FC81B" w14:textId="77777777" w:rsidR="00BB2764" w:rsidRDefault="00BB2764" w:rsidP="00C76FE7">
      <w:pPr>
        <w:spacing w:after="0" w:line="240" w:lineRule="auto"/>
        <w:rPr>
          <w:rFonts w:ascii="Century Gothic" w:hAnsi="Century Gothic"/>
          <w:b/>
          <w:sz w:val="20"/>
          <w:szCs w:val="20"/>
          <w:u w:val="single"/>
        </w:rPr>
      </w:pPr>
    </w:p>
    <w:p w14:paraId="6CB95464" w14:textId="5309E659" w:rsidR="00C801D8" w:rsidRDefault="008E5667" w:rsidP="00C76FE7">
      <w:pPr>
        <w:spacing w:after="0" w:line="240" w:lineRule="auto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2025-26 FY Budget Presentation</w:t>
      </w:r>
      <w:r w:rsidR="00AE36DA" w:rsidRPr="00570128">
        <w:rPr>
          <w:rFonts w:ascii="Century Gothic" w:hAnsi="Century Gothic"/>
          <w:b/>
          <w:sz w:val="20"/>
          <w:szCs w:val="20"/>
          <w:u w:val="single"/>
        </w:rPr>
        <w:t xml:space="preserve">: </w:t>
      </w:r>
    </w:p>
    <w:p w14:paraId="666EC169" w14:textId="77777777" w:rsidR="008E5667" w:rsidRDefault="008E5667" w:rsidP="008E566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Chief Damian Flowers, Budget Committee chair, presented the anticipated 2025-26 FY METCOM budget to the board for information and discussion.  Both the budget committee and the user fee committee have reviewed the current 59/41% user fee split and determined that the split is correct and will be maintained for the user fees.  The overall presented budget reflects a 3.185% increase.  The board was presented with a copy of the 2025-26 FY budget documents for review.  Chief Flowers asked if there were any questions regarding the proposed budget.  The following questions were presented. </w:t>
      </w:r>
    </w:p>
    <w:p w14:paraId="173E0224" w14:textId="6BDAF5C1" w:rsidR="008E5667" w:rsidRDefault="008E5667" w:rsidP="008E5667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- Are funds for the radio project accounted for in the presented budget with the 3.185% increase?</w:t>
      </w:r>
    </w:p>
    <w:p w14:paraId="50B46A5D" w14:textId="7ADE1500" w:rsidR="008E5667" w:rsidRDefault="008E5667" w:rsidP="008E5667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 - Yes.  The budget reflects the collection of $128,000 for radio project funds.  Each agency pays their portion of the $128,00 according to the percentage of the operating budget the agency pays.</w:t>
      </w:r>
    </w:p>
    <w:p w14:paraId="757F1BB4" w14:textId="4DDF5AE0" w:rsidR="008E5667" w:rsidRDefault="008E5667" w:rsidP="008E5667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Q - Have the contracted agencies also received the same projected increase of </w:t>
      </w:r>
      <w:proofErr w:type="gramStart"/>
      <w:r>
        <w:rPr>
          <w:rFonts w:ascii="Century Gothic" w:hAnsi="Century Gothic"/>
          <w:bCs/>
          <w:sz w:val="20"/>
          <w:szCs w:val="20"/>
        </w:rPr>
        <w:t>the 3.185</w:t>
      </w:r>
      <w:proofErr w:type="gramEnd"/>
      <w:r>
        <w:rPr>
          <w:rFonts w:ascii="Century Gothic" w:hAnsi="Century Gothic"/>
          <w:bCs/>
          <w:sz w:val="20"/>
          <w:szCs w:val="20"/>
        </w:rPr>
        <w:t>%?</w:t>
      </w:r>
    </w:p>
    <w:p w14:paraId="5F2E2D84" w14:textId="6980EA1B" w:rsidR="008E5667" w:rsidRPr="008E5667" w:rsidRDefault="008E5667" w:rsidP="00D95EA0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A – Yes.  The </w:t>
      </w:r>
      <w:r w:rsidR="00D95EA0">
        <w:rPr>
          <w:rFonts w:ascii="Century Gothic" w:hAnsi="Century Gothic"/>
          <w:bCs/>
          <w:sz w:val="20"/>
          <w:szCs w:val="20"/>
        </w:rPr>
        <w:t>contract</w:t>
      </w:r>
      <w:r>
        <w:rPr>
          <w:rFonts w:ascii="Century Gothic" w:hAnsi="Century Gothic"/>
          <w:bCs/>
          <w:sz w:val="20"/>
          <w:szCs w:val="20"/>
        </w:rPr>
        <w:t xml:space="preserve"> agencies have received their proportionate increase </w:t>
      </w:r>
      <w:r w:rsidR="00D95EA0">
        <w:rPr>
          <w:rFonts w:ascii="Century Gothic" w:hAnsi="Century Gothic"/>
          <w:bCs/>
          <w:sz w:val="20"/>
          <w:szCs w:val="20"/>
        </w:rPr>
        <w:t xml:space="preserve">according to what their contract allows, up to </w:t>
      </w:r>
      <w:proofErr w:type="gramStart"/>
      <w:r w:rsidR="00D95EA0">
        <w:rPr>
          <w:rFonts w:ascii="Century Gothic" w:hAnsi="Century Gothic"/>
          <w:bCs/>
          <w:sz w:val="20"/>
          <w:szCs w:val="20"/>
        </w:rPr>
        <w:t>the 3.185</w:t>
      </w:r>
      <w:proofErr w:type="gramEnd"/>
      <w:r w:rsidR="00D95EA0">
        <w:rPr>
          <w:rFonts w:ascii="Century Gothic" w:hAnsi="Century Gothic"/>
          <w:bCs/>
          <w:sz w:val="20"/>
          <w:szCs w:val="20"/>
        </w:rPr>
        <w:t>%.</w:t>
      </w:r>
    </w:p>
    <w:p w14:paraId="4BBA87A0" w14:textId="6B8B79C9" w:rsidR="000B354B" w:rsidRPr="00D95EA0" w:rsidRDefault="008E5667" w:rsidP="00D95EA0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 w:rsidRPr="00D95EA0">
        <w:rPr>
          <w:rFonts w:ascii="Century Gothic" w:hAnsi="Century Gothic"/>
          <w:bCs/>
          <w:sz w:val="20"/>
          <w:szCs w:val="20"/>
        </w:rPr>
        <w:t xml:space="preserve"> The proposed budget will be reviewed at the April 8</w:t>
      </w:r>
      <w:r w:rsidRPr="00D95EA0">
        <w:rPr>
          <w:rFonts w:ascii="Century Gothic" w:hAnsi="Century Gothic"/>
          <w:bCs/>
          <w:sz w:val="20"/>
          <w:szCs w:val="20"/>
          <w:vertAlign w:val="superscript"/>
        </w:rPr>
        <w:t>th</w:t>
      </w:r>
      <w:r w:rsidRPr="00D95EA0">
        <w:rPr>
          <w:rFonts w:ascii="Century Gothic" w:hAnsi="Century Gothic"/>
          <w:bCs/>
          <w:sz w:val="20"/>
          <w:szCs w:val="20"/>
        </w:rPr>
        <w:t xml:space="preserve">, </w:t>
      </w:r>
      <w:r w:rsidR="00D95EA0" w:rsidRPr="00D95EA0">
        <w:rPr>
          <w:rFonts w:ascii="Century Gothic" w:hAnsi="Century Gothic"/>
          <w:bCs/>
          <w:sz w:val="20"/>
          <w:szCs w:val="20"/>
        </w:rPr>
        <w:t>2025,</w:t>
      </w:r>
      <w:r w:rsidRPr="00D95EA0">
        <w:rPr>
          <w:rFonts w:ascii="Century Gothic" w:hAnsi="Century Gothic"/>
          <w:bCs/>
          <w:sz w:val="20"/>
          <w:szCs w:val="20"/>
        </w:rPr>
        <w:t xml:space="preserve"> board meeting for formal vote to approve the 2025-26 FY budget.  </w:t>
      </w:r>
    </w:p>
    <w:p w14:paraId="25D62A43" w14:textId="77777777" w:rsidR="000B354B" w:rsidRDefault="000B354B" w:rsidP="00C76FE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</w:p>
    <w:p w14:paraId="69A5B88E" w14:textId="72BDE26C" w:rsidR="000D29EA" w:rsidRPr="000B354B" w:rsidRDefault="000D29EA" w:rsidP="000D29EA">
      <w:pPr>
        <w:spacing w:after="0" w:line="240" w:lineRule="auto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County Radio Project Update</w:t>
      </w:r>
      <w:r w:rsidRPr="000B354B">
        <w:rPr>
          <w:rFonts w:ascii="Century Gothic" w:hAnsi="Century Gothic"/>
          <w:b/>
          <w:sz w:val="20"/>
          <w:szCs w:val="20"/>
          <w:u w:val="single"/>
        </w:rPr>
        <w:t>:</w:t>
      </w:r>
    </w:p>
    <w:p w14:paraId="2BA66998" w14:textId="4B20ED37" w:rsidR="00FA4059" w:rsidRDefault="000D29EA" w:rsidP="00D95EA0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>Brian Nicholas</w:t>
      </w:r>
      <w:r w:rsidR="00D95EA0">
        <w:rPr>
          <w:rFonts w:ascii="Century Gothic" w:hAnsi="Century Gothic"/>
          <w:bCs/>
          <w:sz w:val="20"/>
          <w:szCs w:val="20"/>
        </w:rPr>
        <w:t xml:space="preserve"> with Marion County Public Works (MCPW)</w:t>
      </w:r>
      <w:r>
        <w:rPr>
          <w:rFonts w:ascii="Century Gothic" w:hAnsi="Century Gothic"/>
          <w:bCs/>
          <w:sz w:val="20"/>
          <w:szCs w:val="20"/>
        </w:rPr>
        <w:t xml:space="preserve"> provided information </w:t>
      </w:r>
      <w:r w:rsidR="00D95EA0">
        <w:rPr>
          <w:rFonts w:ascii="Century Gothic" w:hAnsi="Century Gothic"/>
          <w:bCs/>
          <w:sz w:val="20"/>
          <w:szCs w:val="20"/>
        </w:rPr>
        <w:t>via a power point presentation.  A copy of the presentation is attached to these board meeting minutes for the presentation information.  Talking points and Q&amp;A related to the presentation materials are referenced below.</w:t>
      </w:r>
    </w:p>
    <w:p w14:paraId="34B35BB3" w14:textId="6BB4BA1B" w:rsidR="00D95EA0" w:rsidRDefault="00D95EA0" w:rsidP="00D95EA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700 will work if towers are added to the North Fork and Mad Creek sites.  Also, MCSO currently </w:t>
      </w:r>
      <w:r w:rsidR="00845A83">
        <w:rPr>
          <w:rFonts w:ascii="Century Gothic" w:hAnsi="Century Gothic"/>
          <w:bCs/>
          <w:sz w:val="20"/>
          <w:szCs w:val="20"/>
        </w:rPr>
        <w:t>uses</w:t>
      </w:r>
      <w:r>
        <w:rPr>
          <w:rFonts w:ascii="Century Gothic" w:hAnsi="Century Gothic"/>
          <w:bCs/>
          <w:sz w:val="20"/>
          <w:szCs w:val="20"/>
        </w:rPr>
        <w:t xml:space="preserve"> a 2 channel VHF conventional system.</w:t>
      </w:r>
    </w:p>
    <w:p w14:paraId="0A7EC7F4" w14:textId="4DDE4EAA" w:rsidR="00845A83" w:rsidRDefault="00845A83" w:rsidP="00D95EA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The system is being built in concept so that agencies will have the ability to join at a later date.</w:t>
      </w:r>
    </w:p>
    <w:p w14:paraId="642F9E7F" w14:textId="08B3B223" w:rsidR="00D95EA0" w:rsidRDefault="00D95EA0" w:rsidP="00D95EA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If an agency currently owns a radio tower, is that taken over by Tate?</w:t>
      </w:r>
    </w:p>
    <w:p w14:paraId="16132134" w14:textId="375313B9" w:rsidR="00D95EA0" w:rsidRDefault="00D95EA0" w:rsidP="00D95EA0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A – No.  If systems currently operating on ODOT hop, you can still use that.  When Tate has a full plan </w:t>
      </w:r>
      <w:r w:rsidR="00845A83">
        <w:rPr>
          <w:rFonts w:ascii="Century Gothic" w:hAnsi="Century Gothic"/>
          <w:bCs/>
          <w:sz w:val="20"/>
          <w:szCs w:val="20"/>
        </w:rPr>
        <w:t>together,</w:t>
      </w:r>
      <w:r>
        <w:rPr>
          <w:rFonts w:ascii="Century Gothic" w:hAnsi="Century Gothic"/>
          <w:bCs/>
          <w:sz w:val="20"/>
          <w:szCs w:val="20"/>
        </w:rPr>
        <w:t xml:space="preserve"> we will meet with METCOM agencies and see what they want to do regarding the towers.  METCOM agencies will have access to MC hops but can still retain existing legacy hops.</w:t>
      </w:r>
    </w:p>
    <w:p w14:paraId="4EB7EF08" w14:textId="387D4462" w:rsidR="00D95EA0" w:rsidRDefault="00D95EA0" w:rsidP="00D95EA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Who will be responsible to fix and maintain the sites?</w:t>
      </w:r>
    </w:p>
    <w:p w14:paraId="1899110A" w14:textId="3F91A12D" w:rsidR="00D95EA0" w:rsidRDefault="00D95EA0" w:rsidP="00D95EA0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A – It </w:t>
      </w:r>
      <w:r w:rsidR="00845A83">
        <w:rPr>
          <w:rFonts w:ascii="Century Gothic" w:hAnsi="Century Gothic"/>
          <w:bCs/>
          <w:sz w:val="20"/>
          <w:szCs w:val="20"/>
        </w:rPr>
        <w:t>is</w:t>
      </w:r>
      <w:r>
        <w:rPr>
          <w:rFonts w:ascii="Century Gothic" w:hAnsi="Century Gothic"/>
          <w:bCs/>
          <w:sz w:val="20"/>
          <w:szCs w:val="20"/>
        </w:rPr>
        <w:t xml:space="preserve"> Tates responsibility to fix, but they can use fiber so the sites will most </w:t>
      </w:r>
      <w:r w:rsidR="00845A83">
        <w:rPr>
          <w:rFonts w:ascii="Century Gothic" w:hAnsi="Century Gothic"/>
          <w:bCs/>
          <w:sz w:val="20"/>
          <w:szCs w:val="20"/>
        </w:rPr>
        <w:t>likely be fiber.</w:t>
      </w:r>
    </w:p>
    <w:p w14:paraId="62C08918" w14:textId="2CDA74A6" w:rsidR="00845A83" w:rsidRDefault="00845A83" w:rsidP="00845A83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What happened to an 800 system?  Can we talk to Salem, WACCA, etc.?</w:t>
      </w:r>
    </w:p>
    <w:p w14:paraId="18789210" w14:textId="55C8CE15" w:rsidR="00845A83" w:rsidRDefault="00845A83" w:rsidP="00845A83">
      <w:pPr>
        <w:spacing w:after="0" w:line="240" w:lineRule="auto"/>
        <w:ind w:left="720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A – We wont be deploying 800 on any of the ratio sites.  We will be deploying 700 but will have the ability to program radios to have the capability for </w:t>
      </w:r>
      <w:r w:rsidR="009702D8">
        <w:rPr>
          <w:rFonts w:ascii="Century Gothic" w:hAnsi="Century Gothic"/>
          <w:bCs/>
          <w:sz w:val="20"/>
          <w:szCs w:val="20"/>
        </w:rPr>
        <w:t>inter-</w:t>
      </w:r>
      <w:proofErr w:type="gramStart"/>
      <w:r w:rsidR="009702D8">
        <w:rPr>
          <w:rFonts w:ascii="Century Gothic" w:hAnsi="Century Gothic"/>
          <w:bCs/>
          <w:sz w:val="20"/>
          <w:szCs w:val="20"/>
        </w:rPr>
        <w:t>agency</w:t>
      </w:r>
      <w:proofErr w:type="gramEnd"/>
      <w:r>
        <w:rPr>
          <w:rFonts w:ascii="Century Gothic" w:hAnsi="Century Gothic"/>
          <w:bCs/>
          <w:sz w:val="20"/>
          <w:szCs w:val="20"/>
        </w:rPr>
        <w:t xml:space="preserve"> communications.</w:t>
      </w:r>
    </w:p>
    <w:p w14:paraId="2421A0F8" w14:textId="5B76BE1A" w:rsidR="00845A83" w:rsidRDefault="00845A83" w:rsidP="00845A83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Ambulances have dual heads, will radios come with that for ambulances?</w:t>
      </w:r>
    </w:p>
    <w:p w14:paraId="28D49585" w14:textId="37CAAA6D" w:rsidR="00845A83" w:rsidRPr="00845A83" w:rsidRDefault="00845A83" w:rsidP="00845A83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 – Patrick Hoover will research this and let us know.</w:t>
      </w:r>
    </w:p>
    <w:p w14:paraId="1BDC8BC3" w14:textId="0EA5757F" w:rsidR="000D29EA" w:rsidRDefault="00845A83" w:rsidP="00C76FE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Brian spoke about the initial capitalization and funding gap.  This is reviewed and presented in the presentation materials.</w:t>
      </w:r>
    </w:p>
    <w:p w14:paraId="1DCE23AD" w14:textId="5399B040" w:rsidR="00845A83" w:rsidRDefault="00845A83" w:rsidP="00C76FE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The largest cost difference for the project is on the “Tate line.” This is largely due to the cost of subscriber units and the installation of the units.</w:t>
      </w:r>
    </w:p>
    <w:p w14:paraId="2D51768F" w14:textId="366D84AA" w:rsidR="00845A83" w:rsidRDefault="00845A83" w:rsidP="00C76FE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Brian spoke of perspective funding for the funding gap.  This is in the planning </w:t>
      </w:r>
      <w:r w:rsidR="009702D8">
        <w:rPr>
          <w:rFonts w:ascii="Century Gothic" w:hAnsi="Century Gothic"/>
          <w:bCs/>
          <w:sz w:val="20"/>
          <w:szCs w:val="20"/>
        </w:rPr>
        <w:t>phase but</w:t>
      </w:r>
      <w:r>
        <w:rPr>
          <w:rFonts w:ascii="Century Gothic" w:hAnsi="Century Gothic"/>
          <w:bCs/>
          <w:sz w:val="20"/>
          <w:szCs w:val="20"/>
        </w:rPr>
        <w:t xml:space="preserve"> not secured funding options.</w:t>
      </w:r>
    </w:p>
    <w:p w14:paraId="71CA2571" w14:textId="4FB1B0FE" w:rsidR="00845A83" w:rsidRDefault="00845A83" w:rsidP="00845A83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Marion County is hoping to secure funding through the AFG grant in the amount of $2.1 million.</w:t>
      </w:r>
    </w:p>
    <w:p w14:paraId="1F4EBEB9" w14:textId="139FA4D0" w:rsidR="00845A83" w:rsidRDefault="00845A83" w:rsidP="00845A83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Has anyone applied for the AFG grant?</w:t>
      </w:r>
    </w:p>
    <w:p w14:paraId="1C8CE36E" w14:textId="26C016AA" w:rsidR="00845A83" w:rsidRDefault="00845A83" w:rsidP="00845A83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 – No.         Levi Eckhar</w:t>
      </w:r>
      <w:r w:rsidR="009702D8">
        <w:rPr>
          <w:rFonts w:ascii="Century Gothic" w:hAnsi="Century Gothic"/>
          <w:bCs/>
          <w:sz w:val="20"/>
          <w:szCs w:val="20"/>
        </w:rPr>
        <w:t>dt stated the most you can receive under the AFG is $1 million.  In addition, it is not guaranteed that funding for the AFG grant will even be available next year to apply for.</w:t>
      </w:r>
    </w:p>
    <w:p w14:paraId="4C8B8D9F" w14:textId="520F2459" w:rsidR="009702D8" w:rsidRDefault="009702D8" w:rsidP="009702D8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Is there a timeline when we will know when earmarked fund are granted or not?</w:t>
      </w:r>
    </w:p>
    <w:p w14:paraId="43250664" w14:textId="3E3DDF74" w:rsidR="009702D8" w:rsidRDefault="009702D8" w:rsidP="009702D8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 – We don’t know.  A timeline is not a certainty but allows for a process to follow.  I don’t think it will be a year (Brian N.).  When it comes to the earmark for congressional directed earmarked funds, we nee</w:t>
      </w:r>
      <w:r w:rsidR="004B626F">
        <w:rPr>
          <w:rFonts w:ascii="Century Gothic" w:hAnsi="Century Gothic"/>
          <w:bCs/>
          <w:sz w:val="20"/>
          <w:szCs w:val="20"/>
        </w:rPr>
        <w:t>d</w:t>
      </w:r>
      <w:r>
        <w:rPr>
          <w:rFonts w:ascii="Century Gothic" w:hAnsi="Century Gothic"/>
          <w:bCs/>
          <w:sz w:val="20"/>
          <w:szCs w:val="20"/>
        </w:rPr>
        <w:t xml:space="preserve"> to have each METCOM user sign an “ask” letter.  If the funding gap is closed, “goes way,” then there may</w:t>
      </w:r>
      <w:r w:rsidR="004B626F">
        <w:rPr>
          <w:rFonts w:ascii="Century Gothic" w:hAnsi="Century Gothic"/>
          <w:bCs/>
          <w:sz w:val="20"/>
          <w:szCs w:val="20"/>
        </w:rPr>
        <w:t xml:space="preserve"> </w:t>
      </w:r>
      <w:r>
        <w:rPr>
          <w:rFonts w:ascii="Century Gothic" w:hAnsi="Century Gothic"/>
          <w:bCs/>
          <w:sz w:val="20"/>
          <w:szCs w:val="20"/>
        </w:rPr>
        <w:t>be no buy into the system, only the user fee costs.</w:t>
      </w:r>
    </w:p>
    <w:p w14:paraId="0FAF5E07" w14:textId="43053C85" w:rsidR="009702D8" w:rsidRDefault="009702D8" w:rsidP="009702D8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Anticipated user fees.  The formula used for the user fee calculations are:</w:t>
      </w:r>
    </w:p>
    <w:p w14:paraId="1369FBD6" w14:textId="11B8B62D" w:rsidR="009702D8" w:rsidRDefault="009702D8" w:rsidP="009702D8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ab/>
        <w:t>User fee = operational costs / by the number of radios.</w:t>
      </w:r>
    </w:p>
    <w:p w14:paraId="68E8667B" w14:textId="3C8A7C5D" w:rsidR="009702D8" w:rsidRDefault="009702D8" w:rsidP="009702D8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ab/>
        <w:t>If all METCOM agencies participate in the project, it is anticipated the radio fee would be about $46.69 per radio per month.  Using the estimated number of agencies participating today, the anticipated radio fee would be about $60.96 per radio per month.</w:t>
      </w:r>
    </w:p>
    <w:p w14:paraId="35A467D4" w14:textId="30F476AE" w:rsidR="009702D8" w:rsidRDefault="009702D8" w:rsidP="009702D8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Does the radio fee cover everything (i.e. labor, parts, etc.)?</w:t>
      </w:r>
    </w:p>
    <w:p w14:paraId="30A9AED9" w14:textId="5C3D6BE9" w:rsidR="009702D8" w:rsidRDefault="009702D8" w:rsidP="009702D8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 – Brian states there is a slide in his presentation that identifies what would be covered and what would be an additional cost.</w:t>
      </w:r>
    </w:p>
    <w:p w14:paraId="31A80C09" w14:textId="5F8E7033" w:rsidR="00770EF7" w:rsidRDefault="00770EF7" w:rsidP="00770EF7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Is there project</w:t>
      </w:r>
      <w:r w:rsidR="004B626F">
        <w:rPr>
          <w:rFonts w:ascii="Century Gothic" w:hAnsi="Century Gothic"/>
          <w:bCs/>
          <w:sz w:val="20"/>
          <w:szCs w:val="20"/>
        </w:rPr>
        <w:t>ed</w:t>
      </w:r>
      <w:r>
        <w:rPr>
          <w:rFonts w:ascii="Century Gothic" w:hAnsi="Century Gothic"/>
          <w:bCs/>
          <w:sz w:val="20"/>
          <w:szCs w:val="20"/>
        </w:rPr>
        <w:t xml:space="preserve"> to be an annual increase to the fees?</w:t>
      </w:r>
    </w:p>
    <w:p w14:paraId="5D5A0C99" w14:textId="2B1535E9" w:rsidR="00770EF7" w:rsidRDefault="00770EF7" w:rsidP="00770EF7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 – Yes.  Brian referenced the Budget Projection Spreadsheet for anticipated annual increases.  He did state that subscriber fees may be rebalanced every year</w:t>
      </w:r>
      <w:r w:rsidR="00DD05C3">
        <w:rPr>
          <w:rFonts w:ascii="Century Gothic" w:hAnsi="Century Gothic"/>
          <w:bCs/>
          <w:sz w:val="20"/>
          <w:szCs w:val="20"/>
        </w:rPr>
        <w:t>, based on the number of users on the system.</w:t>
      </w:r>
    </w:p>
    <w:p w14:paraId="2CB93A17" w14:textId="6C74D98A" w:rsidR="00770EF7" w:rsidRDefault="00770EF7" w:rsidP="00770EF7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 – Will Kenwood radios work on the system?</w:t>
      </w:r>
    </w:p>
    <w:p w14:paraId="1E7CBEB9" w14:textId="739E79E9" w:rsidR="00770EF7" w:rsidRDefault="00770EF7" w:rsidP="00770EF7">
      <w:pPr>
        <w:pStyle w:val="ListParagraph"/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 – Yes.  Kenwood, P</w:t>
      </w:r>
      <w:r w:rsidR="00DD05C3">
        <w:rPr>
          <w:rFonts w:ascii="Century Gothic" w:hAnsi="Century Gothic"/>
          <w:bCs/>
          <w:sz w:val="20"/>
          <w:szCs w:val="20"/>
        </w:rPr>
        <w:t>2</w:t>
      </w:r>
      <w:r>
        <w:rPr>
          <w:rFonts w:ascii="Century Gothic" w:hAnsi="Century Gothic"/>
          <w:bCs/>
          <w:sz w:val="20"/>
          <w:szCs w:val="20"/>
        </w:rPr>
        <w:t xml:space="preserve">5 radios should work on the system.  Other radio </w:t>
      </w:r>
      <w:proofErr w:type="gramStart"/>
      <w:r>
        <w:rPr>
          <w:rFonts w:ascii="Century Gothic" w:hAnsi="Century Gothic"/>
          <w:bCs/>
          <w:sz w:val="20"/>
          <w:szCs w:val="20"/>
        </w:rPr>
        <w:t>makes</w:t>
      </w:r>
      <w:proofErr w:type="gramEnd"/>
      <w:r>
        <w:rPr>
          <w:rFonts w:ascii="Century Gothic" w:hAnsi="Century Gothic"/>
          <w:bCs/>
          <w:sz w:val="20"/>
          <w:szCs w:val="20"/>
        </w:rPr>
        <w:t xml:space="preserve"> can work on the system as well.</w:t>
      </w:r>
    </w:p>
    <w:p w14:paraId="18FBD833" w14:textId="0DC0F140" w:rsid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Commissioner Willis’ “asks” brought forward by Brian Nicholas – If a possible 3-year potential subsidy is considered to get agencies onto the system, what would that subsidy be dollar wise?</w:t>
      </w:r>
    </w:p>
    <w:p w14:paraId="704C3815" w14:textId="5D446FE0" w:rsid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 xml:space="preserve">If agencies are interested in exploring a 3-year subsidy, please respond by March 31, </w:t>
      </w:r>
      <w:proofErr w:type="gramStart"/>
      <w:r>
        <w:rPr>
          <w:rFonts w:ascii="Century Gothic" w:hAnsi="Century Gothic"/>
          <w:bCs/>
          <w:sz w:val="20"/>
          <w:szCs w:val="20"/>
        </w:rPr>
        <w:t>2025</w:t>
      </w:r>
      <w:proofErr w:type="gramEnd"/>
      <w:r>
        <w:rPr>
          <w:rFonts w:ascii="Century Gothic" w:hAnsi="Century Gothic"/>
          <w:bCs/>
          <w:sz w:val="20"/>
          <w:szCs w:val="20"/>
        </w:rPr>
        <w:t xml:space="preserve"> on what dollar amount would be needed.  Email Commissioner Willis directly and copy Brian Nicholas if possible.</w:t>
      </w:r>
    </w:p>
    <w:p w14:paraId="7AAB4ED8" w14:textId="79851EC3" w:rsidR="00770EF7" w:rsidRP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Fleet mapping with Tate is set to occur in April 2025.  Please complete the questionnaire your agency will receive from Patrick H</w:t>
      </w:r>
      <w:r w:rsidR="00DD05C3">
        <w:rPr>
          <w:rFonts w:ascii="Century Gothic" w:hAnsi="Century Gothic"/>
          <w:bCs/>
          <w:sz w:val="20"/>
          <w:szCs w:val="20"/>
        </w:rPr>
        <w:t>oover</w:t>
      </w:r>
      <w:r>
        <w:rPr>
          <w:rFonts w:ascii="Century Gothic" w:hAnsi="Century Gothic"/>
          <w:bCs/>
          <w:sz w:val="20"/>
          <w:szCs w:val="20"/>
        </w:rPr>
        <w:t>.</w:t>
      </w:r>
    </w:p>
    <w:p w14:paraId="19BC58C2" w14:textId="77777777" w:rsidR="000D29EA" w:rsidRDefault="000D29EA" w:rsidP="00C76FE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</w:p>
    <w:p w14:paraId="174137DB" w14:textId="77777777" w:rsidR="00E31E56" w:rsidRDefault="00E31E56" w:rsidP="00C76FE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</w:p>
    <w:p w14:paraId="311E3D29" w14:textId="1A490421" w:rsidR="00E31E56" w:rsidRPr="00E31E56" w:rsidRDefault="00E31E56" w:rsidP="00C76FE7">
      <w:pPr>
        <w:spacing w:after="0" w:line="240" w:lineRule="auto"/>
        <w:rPr>
          <w:rFonts w:ascii="Century Gothic" w:hAnsi="Century Gothic"/>
          <w:b/>
          <w:sz w:val="20"/>
          <w:szCs w:val="20"/>
          <w:u w:val="single"/>
        </w:rPr>
      </w:pPr>
      <w:r w:rsidRPr="00E31E56">
        <w:rPr>
          <w:rFonts w:ascii="Century Gothic" w:hAnsi="Century Gothic"/>
          <w:b/>
          <w:sz w:val="20"/>
          <w:szCs w:val="20"/>
          <w:u w:val="single"/>
        </w:rPr>
        <w:t>Open Agenda:</w:t>
      </w:r>
    </w:p>
    <w:p w14:paraId="78DE039A" w14:textId="3D31CD0B" w:rsidR="00C501A5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Staffing – Loren Hall will be retiring from METCOM with his last day of work scheduled for March 27, 2025.  Please feel free to stop by anytime between 0700-1900 to wish him well.</w:t>
      </w:r>
    </w:p>
    <w:p w14:paraId="562904AB" w14:textId="77777777" w:rsid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</w:p>
    <w:p w14:paraId="19C2571A" w14:textId="34651EAB" w:rsid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Any future CAD work will be re-directed </w:t>
      </w:r>
      <w:proofErr w:type="gramStart"/>
      <w:r>
        <w:rPr>
          <w:rFonts w:ascii="Century Gothic" w:hAnsi="Century Gothic"/>
          <w:bCs/>
          <w:sz w:val="20"/>
          <w:szCs w:val="20"/>
        </w:rPr>
        <w:t>to</w:t>
      </w:r>
      <w:proofErr w:type="gramEnd"/>
      <w:r>
        <w:rPr>
          <w:rFonts w:ascii="Century Gothic" w:hAnsi="Century Gothic"/>
          <w:bCs/>
          <w:sz w:val="20"/>
          <w:szCs w:val="20"/>
        </w:rPr>
        <w:t xml:space="preserve"> John Thompson.</w:t>
      </w:r>
    </w:p>
    <w:p w14:paraId="57761706" w14:textId="77777777" w:rsid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</w:p>
    <w:p w14:paraId="0155B16B" w14:textId="3195998A" w:rsid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Telecomm. Week </w:t>
      </w:r>
      <w:r w:rsidR="00AA6F5D">
        <w:rPr>
          <w:rFonts w:ascii="Century Gothic" w:hAnsi="Century Gothic"/>
          <w:bCs/>
          <w:sz w:val="20"/>
          <w:szCs w:val="20"/>
        </w:rPr>
        <w:t>April 13</w:t>
      </w:r>
      <w:r w:rsidR="00AA6F5D" w:rsidRPr="00AA6F5D">
        <w:rPr>
          <w:rFonts w:ascii="Century Gothic" w:hAnsi="Century Gothic"/>
          <w:bCs/>
          <w:sz w:val="20"/>
          <w:szCs w:val="20"/>
          <w:vertAlign w:val="superscript"/>
        </w:rPr>
        <w:t>th</w:t>
      </w:r>
      <w:r w:rsidR="00AA6F5D">
        <w:rPr>
          <w:rFonts w:ascii="Century Gothic" w:hAnsi="Century Gothic"/>
          <w:bCs/>
          <w:sz w:val="20"/>
          <w:szCs w:val="20"/>
        </w:rPr>
        <w:t xml:space="preserve"> – 19</w:t>
      </w:r>
      <w:r w:rsidR="00AA6F5D" w:rsidRPr="00AA6F5D">
        <w:rPr>
          <w:rFonts w:ascii="Century Gothic" w:hAnsi="Century Gothic"/>
          <w:bCs/>
          <w:sz w:val="20"/>
          <w:szCs w:val="20"/>
          <w:vertAlign w:val="superscript"/>
        </w:rPr>
        <w:t>th</w:t>
      </w:r>
      <w:r w:rsidR="00AA6F5D">
        <w:rPr>
          <w:rFonts w:ascii="Century Gothic" w:hAnsi="Century Gothic"/>
          <w:bCs/>
          <w:sz w:val="20"/>
          <w:szCs w:val="20"/>
        </w:rPr>
        <w:t>, 2025.</w:t>
      </w:r>
    </w:p>
    <w:p w14:paraId="312411DD" w14:textId="77777777" w:rsid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</w:p>
    <w:p w14:paraId="31003EFB" w14:textId="77777777" w:rsidR="00770EF7" w:rsidRPr="00770EF7" w:rsidRDefault="00770EF7" w:rsidP="00770EF7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</w:p>
    <w:p w14:paraId="17653AAD" w14:textId="677D565D" w:rsidR="002C6A15" w:rsidRDefault="00C501A5" w:rsidP="009A1BB2">
      <w:pPr>
        <w:spacing w:after="0"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Chair Mark Daniel closed the meeting and adjourned at 1222.</w:t>
      </w:r>
    </w:p>
    <w:p w14:paraId="22F7DD89" w14:textId="77777777" w:rsidR="00C501A5" w:rsidRPr="009A1BB2" w:rsidRDefault="00C501A5" w:rsidP="009A1BB2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A44202E" w14:textId="77777777" w:rsidR="00CC049B" w:rsidRDefault="00CC049B" w:rsidP="00B97B13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CC049B">
        <w:rPr>
          <w:rFonts w:ascii="Century Gothic" w:hAnsi="Century Gothic"/>
          <w:b/>
          <w:sz w:val="20"/>
          <w:szCs w:val="20"/>
          <w:u w:val="single"/>
        </w:rPr>
        <w:t>Future Meeting Dates</w:t>
      </w:r>
      <w:r w:rsidR="007F7D4D" w:rsidRPr="00CC049B">
        <w:rPr>
          <w:rFonts w:ascii="Century Gothic" w:hAnsi="Century Gothic"/>
          <w:b/>
          <w:sz w:val="20"/>
          <w:szCs w:val="20"/>
          <w:u w:val="single"/>
        </w:rPr>
        <w:t>:</w:t>
      </w:r>
      <w:r w:rsidR="007F7D4D" w:rsidRPr="00570128">
        <w:rPr>
          <w:rFonts w:ascii="Century Gothic" w:hAnsi="Century Gothic"/>
          <w:sz w:val="20"/>
          <w:szCs w:val="20"/>
        </w:rPr>
        <w:t xml:space="preserve">  </w:t>
      </w:r>
    </w:p>
    <w:p w14:paraId="29F64EDA" w14:textId="563B452F" w:rsidR="00096747" w:rsidRDefault="008B2FB3" w:rsidP="006474C1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8B2FB3">
        <w:rPr>
          <w:rFonts w:ascii="Century Gothic" w:hAnsi="Century Gothic"/>
          <w:sz w:val="20"/>
          <w:szCs w:val="20"/>
        </w:rPr>
        <w:t>All meetings will start at 1000 hours.</w:t>
      </w:r>
    </w:p>
    <w:p w14:paraId="1C51DF5D" w14:textId="77777777" w:rsidR="00AA6F5D" w:rsidRDefault="00AA6F5D" w:rsidP="006474C1">
      <w:pPr>
        <w:spacing w:after="0" w:line="240" w:lineRule="auto"/>
        <w:rPr>
          <w:rFonts w:ascii="Century Gothic" w:hAnsi="Century Gothic"/>
          <w:b/>
          <w:bCs/>
          <w:sz w:val="20"/>
          <w:szCs w:val="20"/>
        </w:rPr>
      </w:pPr>
    </w:p>
    <w:p w14:paraId="5AD033DC" w14:textId="1C7DAC90" w:rsidR="00C501A5" w:rsidRDefault="00C501A5" w:rsidP="006474C1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ab/>
        <w:t xml:space="preserve">April 8, 2025 </w:t>
      </w:r>
      <w:r>
        <w:rPr>
          <w:rFonts w:ascii="Century Gothic" w:hAnsi="Century Gothic"/>
          <w:sz w:val="20"/>
          <w:szCs w:val="20"/>
        </w:rPr>
        <w:t>– Approve 2025-26 FY Budget:  Stayton Fire Dept.  1988 W Ida St.</w:t>
      </w:r>
    </w:p>
    <w:p w14:paraId="065BEDE7" w14:textId="3528E44F" w:rsidR="00C501A5" w:rsidRPr="00C501A5" w:rsidRDefault="00C501A5" w:rsidP="006474C1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Pr="00C501A5">
        <w:rPr>
          <w:rFonts w:ascii="Century Gothic" w:hAnsi="Century Gothic"/>
          <w:b/>
          <w:bCs/>
          <w:sz w:val="20"/>
          <w:szCs w:val="20"/>
        </w:rPr>
        <w:t>May 28, 2025</w:t>
      </w:r>
      <w:r>
        <w:rPr>
          <w:rFonts w:ascii="Century Gothic" w:hAnsi="Century Gothic"/>
          <w:sz w:val="20"/>
          <w:szCs w:val="20"/>
        </w:rPr>
        <w:t xml:space="preserve"> – </w:t>
      </w:r>
      <w:r w:rsidR="00AA6F5D">
        <w:rPr>
          <w:rFonts w:ascii="Century Gothic" w:hAnsi="Century Gothic"/>
          <w:sz w:val="20"/>
          <w:szCs w:val="20"/>
        </w:rPr>
        <w:t xml:space="preserve">Adoption of 2025-26 FY METCOM Budget: </w:t>
      </w:r>
      <w:r>
        <w:rPr>
          <w:rFonts w:ascii="Century Gothic" w:hAnsi="Century Gothic"/>
          <w:sz w:val="20"/>
          <w:szCs w:val="20"/>
        </w:rPr>
        <w:t>(Location TBD)</w:t>
      </w:r>
    </w:p>
    <w:p w14:paraId="33133635" w14:textId="77777777" w:rsidR="006474C1" w:rsidRPr="008B2FB3" w:rsidRDefault="006474C1" w:rsidP="006474C1">
      <w:pPr>
        <w:spacing w:after="0" w:line="240" w:lineRule="auto"/>
        <w:rPr>
          <w:rFonts w:ascii="Century Gothic" w:hAnsi="Century Gothic"/>
          <w:sz w:val="20"/>
          <w:szCs w:val="20"/>
        </w:rPr>
      </w:pPr>
    </w:p>
    <w:sectPr w:rsidR="006474C1" w:rsidRPr="008B2FB3" w:rsidSect="0088498F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AF58E" w14:textId="77777777" w:rsidR="00191C13" w:rsidRDefault="00191C13" w:rsidP="00333590">
      <w:pPr>
        <w:spacing w:after="0" w:line="240" w:lineRule="auto"/>
      </w:pPr>
      <w:r>
        <w:separator/>
      </w:r>
    </w:p>
  </w:endnote>
  <w:endnote w:type="continuationSeparator" w:id="0">
    <w:p w14:paraId="6DD7970D" w14:textId="77777777" w:rsidR="00191C13" w:rsidRDefault="00191C13" w:rsidP="00333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931330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D5C757" w14:textId="3726D3EC" w:rsidR="00333590" w:rsidRDefault="0033359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0E47" w:rsidRPr="00B00E47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="00F204DD">
          <w:rPr>
            <w:b/>
            <w:bCs/>
          </w:rPr>
          <w:t>METCOM Go</w:t>
        </w:r>
        <w:r w:rsidR="00B258A0">
          <w:rPr>
            <w:b/>
            <w:bCs/>
          </w:rPr>
          <w:t xml:space="preserve">verning </w:t>
        </w:r>
        <w:r w:rsidR="006E5741">
          <w:rPr>
            <w:b/>
            <w:bCs/>
          </w:rPr>
          <w:t>Board</w:t>
        </w:r>
        <w:r w:rsidR="00B258A0">
          <w:rPr>
            <w:b/>
            <w:bCs/>
          </w:rPr>
          <w:t xml:space="preserve"> Meeting </w:t>
        </w:r>
        <w:r w:rsidR="00F00C07">
          <w:rPr>
            <w:b/>
            <w:bCs/>
          </w:rPr>
          <w:t>March 18</w:t>
        </w:r>
        <w:r w:rsidR="003928A1">
          <w:rPr>
            <w:b/>
            <w:bCs/>
          </w:rPr>
          <w:t>, 2025</w:t>
        </w:r>
      </w:p>
    </w:sdtContent>
  </w:sdt>
  <w:p w14:paraId="624D4406" w14:textId="77777777" w:rsidR="00333590" w:rsidRDefault="003335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7F0C8" w14:textId="77777777" w:rsidR="00191C13" w:rsidRDefault="00191C13" w:rsidP="00333590">
      <w:pPr>
        <w:spacing w:after="0" w:line="240" w:lineRule="auto"/>
      </w:pPr>
      <w:r>
        <w:separator/>
      </w:r>
    </w:p>
  </w:footnote>
  <w:footnote w:type="continuationSeparator" w:id="0">
    <w:p w14:paraId="68F33051" w14:textId="77777777" w:rsidR="00191C13" w:rsidRDefault="00191C13" w:rsidP="00333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D6E43"/>
    <w:multiLevelType w:val="hybridMultilevel"/>
    <w:tmpl w:val="A51CB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76F38"/>
    <w:multiLevelType w:val="hybridMultilevel"/>
    <w:tmpl w:val="18642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72A32"/>
    <w:multiLevelType w:val="hybridMultilevel"/>
    <w:tmpl w:val="DF1816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31A7B"/>
    <w:multiLevelType w:val="hybridMultilevel"/>
    <w:tmpl w:val="2C5420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7566CF"/>
    <w:multiLevelType w:val="hybridMultilevel"/>
    <w:tmpl w:val="A43E90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3A2490"/>
    <w:multiLevelType w:val="hybridMultilevel"/>
    <w:tmpl w:val="A712CC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CD66D4"/>
    <w:multiLevelType w:val="hybridMultilevel"/>
    <w:tmpl w:val="40708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6274D2"/>
    <w:multiLevelType w:val="hybridMultilevel"/>
    <w:tmpl w:val="D3FC2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62094"/>
    <w:multiLevelType w:val="hybridMultilevel"/>
    <w:tmpl w:val="25D25E5C"/>
    <w:lvl w:ilvl="0" w:tplc="04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9" w15:restartNumberingAfterBreak="0">
    <w:nsid w:val="27E5324B"/>
    <w:multiLevelType w:val="hybridMultilevel"/>
    <w:tmpl w:val="31E45A2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E2E5368"/>
    <w:multiLevelType w:val="hybridMultilevel"/>
    <w:tmpl w:val="FDEE34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656164"/>
    <w:multiLevelType w:val="hybridMultilevel"/>
    <w:tmpl w:val="E5A8EA3A"/>
    <w:lvl w:ilvl="0" w:tplc="23A27D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64FD1"/>
    <w:multiLevelType w:val="hybridMultilevel"/>
    <w:tmpl w:val="7E480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D4A69"/>
    <w:multiLevelType w:val="hybridMultilevel"/>
    <w:tmpl w:val="6EB8FEE4"/>
    <w:lvl w:ilvl="0" w:tplc="0EA08A00">
      <w:start w:val="1"/>
      <w:numFmt w:val="upperLetter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510EDD"/>
    <w:multiLevelType w:val="hybridMultilevel"/>
    <w:tmpl w:val="D608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FC7A9B"/>
    <w:multiLevelType w:val="hybridMultilevel"/>
    <w:tmpl w:val="D3D2C4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D770E2"/>
    <w:multiLevelType w:val="hybridMultilevel"/>
    <w:tmpl w:val="994EF3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81C08"/>
    <w:multiLevelType w:val="hybridMultilevel"/>
    <w:tmpl w:val="3BE42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895A60"/>
    <w:multiLevelType w:val="hybridMultilevel"/>
    <w:tmpl w:val="A0FEDF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D876DE"/>
    <w:multiLevelType w:val="hybridMultilevel"/>
    <w:tmpl w:val="CE344B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ED17B7"/>
    <w:multiLevelType w:val="hybridMultilevel"/>
    <w:tmpl w:val="EABE32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FD55AF9"/>
    <w:multiLevelType w:val="hybridMultilevel"/>
    <w:tmpl w:val="852C6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531CA"/>
    <w:multiLevelType w:val="hybridMultilevel"/>
    <w:tmpl w:val="DC0403CC"/>
    <w:lvl w:ilvl="0" w:tplc="933845C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A389A"/>
    <w:multiLevelType w:val="hybridMultilevel"/>
    <w:tmpl w:val="7284D2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92E780F"/>
    <w:multiLevelType w:val="hybridMultilevel"/>
    <w:tmpl w:val="F89299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837860"/>
    <w:multiLevelType w:val="hybridMultilevel"/>
    <w:tmpl w:val="7EF28E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CF90E5F"/>
    <w:multiLevelType w:val="hybridMultilevel"/>
    <w:tmpl w:val="219CB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F1ADC"/>
    <w:multiLevelType w:val="hybridMultilevel"/>
    <w:tmpl w:val="3ECEC340"/>
    <w:lvl w:ilvl="0" w:tplc="04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8" w15:restartNumberingAfterBreak="0">
    <w:nsid w:val="64444201"/>
    <w:multiLevelType w:val="hybridMultilevel"/>
    <w:tmpl w:val="DB1663FC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6B781E4D"/>
    <w:multiLevelType w:val="hybridMultilevel"/>
    <w:tmpl w:val="24A65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85075"/>
    <w:multiLevelType w:val="hybridMultilevel"/>
    <w:tmpl w:val="E3C80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4D7B"/>
    <w:multiLevelType w:val="hybridMultilevel"/>
    <w:tmpl w:val="41468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A301D"/>
    <w:multiLevelType w:val="hybridMultilevel"/>
    <w:tmpl w:val="2814E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82E13"/>
    <w:multiLevelType w:val="hybridMultilevel"/>
    <w:tmpl w:val="8D06B9E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65D27A4"/>
    <w:multiLevelType w:val="hybridMultilevel"/>
    <w:tmpl w:val="AE0C8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412FE8"/>
    <w:multiLevelType w:val="hybridMultilevel"/>
    <w:tmpl w:val="EF7C012C"/>
    <w:lvl w:ilvl="0" w:tplc="64C2D7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D305E98"/>
    <w:multiLevelType w:val="hybridMultilevel"/>
    <w:tmpl w:val="4BF09C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C1967"/>
    <w:multiLevelType w:val="hybridMultilevel"/>
    <w:tmpl w:val="73840DE8"/>
    <w:lvl w:ilvl="0" w:tplc="ECC27AC8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8052E0"/>
    <w:multiLevelType w:val="hybridMultilevel"/>
    <w:tmpl w:val="294C8F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0855777">
    <w:abstractNumId w:val="7"/>
  </w:num>
  <w:num w:numId="2" w16cid:durableId="227765250">
    <w:abstractNumId w:val="34"/>
  </w:num>
  <w:num w:numId="3" w16cid:durableId="1940093261">
    <w:abstractNumId w:val="5"/>
  </w:num>
  <w:num w:numId="4" w16cid:durableId="401223863">
    <w:abstractNumId w:val="6"/>
  </w:num>
  <w:num w:numId="5" w16cid:durableId="739406735">
    <w:abstractNumId w:val="33"/>
  </w:num>
  <w:num w:numId="6" w16cid:durableId="567375820">
    <w:abstractNumId w:val="18"/>
  </w:num>
  <w:num w:numId="7" w16cid:durableId="1051878874">
    <w:abstractNumId w:val="36"/>
  </w:num>
  <w:num w:numId="8" w16cid:durableId="1083257121">
    <w:abstractNumId w:val="26"/>
  </w:num>
  <w:num w:numId="9" w16cid:durableId="280308289">
    <w:abstractNumId w:val="0"/>
  </w:num>
  <w:num w:numId="10" w16cid:durableId="289358567">
    <w:abstractNumId w:val="37"/>
  </w:num>
  <w:num w:numId="11" w16cid:durableId="397941965">
    <w:abstractNumId w:val="22"/>
  </w:num>
  <w:num w:numId="12" w16cid:durableId="1351563764">
    <w:abstractNumId w:val="13"/>
  </w:num>
  <w:num w:numId="13" w16cid:durableId="889344121">
    <w:abstractNumId w:val="9"/>
  </w:num>
  <w:num w:numId="14" w16cid:durableId="1187017617">
    <w:abstractNumId w:val="15"/>
  </w:num>
  <w:num w:numId="15" w16cid:durableId="1711489666">
    <w:abstractNumId w:val="10"/>
  </w:num>
  <w:num w:numId="16" w16cid:durableId="1397320689">
    <w:abstractNumId w:val="12"/>
  </w:num>
  <w:num w:numId="17" w16cid:durableId="2037349096">
    <w:abstractNumId w:val="19"/>
  </w:num>
  <w:num w:numId="18" w16cid:durableId="1757167808">
    <w:abstractNumId w:val="16"/>
  </w:num>
  <w:num w:numId="19" w16cid:durableId="2118865813">
    <w:abstractNumId w:val="14"/>
  </w:num>
  <w:num w:numId="20" w16cid:durableId="1942028531">
    <w:abstractNumId w:val="1"/>
  </w:num>
  <w:num w:numId="21" w16cid:durableId="1551501815">
    <w:abstractNumId w:val="32"/>
  </w:num>
  <w:num w:numId="22" w16cid:durableId="1282687395">
    <w:abstractNumId w:val="11"/>
  </w:num>
  <w:num w:numId="23" w16cid:durableId="3285952">
    <w:abstractNumId w:val="17"/>
  </w:num>
  <w:num w:numId="24" w16cid:durableId="449932531">
    <w:abstractNumId w:val="30"/>
  </w:num>
  <w:num w:numId="25" w16cid:durableId="1008757172">
    <w:abstractNumId w:val="23"/>
  </w:num>
  <w:num w:numId="26" w16cid:durableId="645209856">
    <w:abstractNumId w:val="35"/>
  </w:num>
  <w:num w:numId="27" w16cid:durableId="1715496165">
    <w:abstractNumId w:val="31"/>
  </w:num>
  <w:num w:numId="28" w16cid:durableId="1100027266">
    <w:abstractNumId w:val="38"/>
  </w:num>
  <w:num w:numId="29" w16cid:durableId="583338359">
    <w:abstractNumId w:val="27"/>
  </w:num>
  <w:num w:numId="30" w16cid:durableId="284696462">
    <w:abstractNumId w:val="8"/>
  </w:num>
  <w:num w:numId="31" w16cid:durableId="389766787">
    <w:abstractNumId w:val="29"/>
  </w:num>
  <w:num w:numId="32" w16cid:durableId="2075081035">
    <w:abstractNumId w:val="28"/>
  </w:num>
  <w:num w:numId="33" w16cid:durableId="1654798288">
    <w:abstractNumId w:val="21"/>
  </w:num>
  <w:num w:numId="34" w16cid:durableId="878980328">
    <w:abstractNumId w:val="4"/>
  </w:num>
  <w:num w:numId="35" w16cid:durableId="1690981136">
    <w:abstractNumId w:val="25"/>
  </w:num>
  <w:num w:numId="36" w16cid:durableId="1656376365">
    <w:abstractNumId w:val="3"/>
  </w:num>
  <w:num w:numId="37" w16cid:durableId="233004862">
    <w:abstractNumId w:val="20"/>
  </w:num>
  <w:num w:numId="38" w16cid:durableId="1093862992">
    <w:abstractNumId w:val="2"/>
  </w:num>
  <w:num w:numId="39" w16cid:durableId="126943271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6DA"/>
    <w:rsid w:val="000074D0"/>
    <w:rsid w:val="00012AC9"/>
    <w:rsid w:val="000150EA"/>
    <w:rsid w:val="0002245D"/>
    <w:rsid w:val="00022BFB"/>
    <w:rsid w:val="00031C66"/>
    <w:rsid w:val="00031EA3"/>
    <w:rsid w:val="00035FBD"/>
    <w:rsid w:val="00043068"/>
    <w:rsid w:val="00082E4C"/>
    <w:rsid w:val="00085856"/>
    <w:rsid w:val="0009571C"/>
    <w:rsid w:val="00095898"/>
    <w:rsid w:val="00096747"/>
    <w:rsid w:val="000B2D2F"/>
    <w:rsid w:val="000B354B"/>
    <w:rsid w:val="000D29EA"/>
    <w:rsid w:val="000D67A7"/>
    <w:rsid w:val="000E0514"/>
    <w:rsid w:val="000E283D"/>
    <w:rsid w:val="000F1DFD"/>
    <w:rsid w:val="00113EBA"/>
    <w:rsid w:val="00152444"/>
    <w:rsid w:val="0015797A"/>
    <w:rsid w:val="00173F8C"/>
    <w:rsid w:val="00191C13"/>
    <w:rsid w:val="00195A0B"/>
    <w:rsid w:val="001B3E74"/>
    <w:rsid w:val="001B6B37"/>
    <w:rsid w:val="001E3214"/>
    <w:rsid w:val="001E6449"/>
    <w:rsid w:val="001F0FDB"/>
    <w:rsid w:val="001F22D6"/>
    <w:rsid w:val="001F2E8E"/>
    <w:rsid w:val="002047AA"/>
    <w:rsid w:val="00206EE3"/>
    <w:rsid w:val="00213779"/>
    <w:rsid w:val="00222190"/>
    <w:rsid w:val="00225A7B"/>
    <w:rsid w:val="00233EE6"/>
    <w:rsid w:val="00234676"/>
    <w:rsid w:val="002370FA"/>
    <w:rsid w:val="0024236E"/>
    <w:rsid w:val="00242995"/>
    <w:rsid w:val="00247F05"/>
    <w:rsid w:val="00285AC4"/>
    <w:rsid w:val="00294E90"/>
    <w:rsid w:val="002978B3"/>
    <w:rsid w:val="002A0B00"/>
    <w:rsid w:val="002C5E48"/>
    <w:rsid w:val="002C6A15"/>
    <w:rsid w:val="00310161"/>
    <w:rsid w:val="00322666"/>
    <w:rsid w:val="00325651"/>
    <w:rsid w:val="00330508"/>
    <w:rsid w:val="00333590"/>
    <w:rsid w:val="00353F22"/>
    <w:rsid w:val="00362484"/>
    <w:rsid w:val="00390D7F"/>
    <w:rsid w:val="003928A1"/>
    <w:rsid w:val="003A3A60"/>
    <w:rsid w:val="003C0A21"/>
    <w:rsid w:val="004003A2"/>
    <w:rsid w:val="00405A6C"/>
    <w:rsid w:val="00412F64"/>
    <w:rsid w:val="004259E2"/>
    <w:rsid w:val="004319A8"/>
    <w:rsid w:val="0046324C"/>
    <w:rsid w:val="00471161"/>
    <w:rsid w:val="004843E9"/>
    <w:rsid w:val="00485D3A"/>
    <w:rsid w:val="0049099F"/>
    <w:rsid w:val="00495074"/>
    <w:rsid w:val="00496507"/>
    <w:rsid w:val="004B4852"/>
    <w:rsid w:val="004B626F"/>
    <w:rsid w:val="004C365E"/>
    <w:rsid w:val="004E1E6C"/>
    <w:rsid w:val="005070F1"/>
    <w:rsid w:val="00524149"/>
    <w:rsid w:val="00524649"/>
    <w:rsid w:val="00530680"/>
    <w:rsid w:val="0054297D"/>
    <w:rsid w:val="00545C1B"/>
    <w:rsid w:val="00570128"/>
    <w:rsid w:val="00576F78"/>
    <w:rsid w:val="00584702"/>
    <w:rsid w:val="005A5CBC"/>
    <w:rsid w:val="005C1C36"/>
    <w:rsid w:val="005E6CBD"/>
    <w:rsid w:val="005F7253"/>
    <w:rsid w:val="00601175"/>
    <w:rsid w:val="00601C02"/>
    <w:rsid w:val="00634355"/>
    <w:rsid w:val="00637722"/>
    <w:rsid w:val="006435C9"/>
    <w:rsid w:val="00644571"/>
    <w:rsid w:val="00645AB1"/>
    <w:rsid w:val="006474C1"/>
    <w:rsid w:val="00663F18"/>
    <w:rsid w:val="00673F63"/>
    <w:rsid w:val="006B075B"/>
    <w:rsid w:val="006C14B1"/>
    <w:rsid w:val="006D6DC9"/>
    <w:rsid w:val="006E5741"/>
    <w:rsid w:val="007002BC"/>
    <w:rsid w:val="00705D5A"/>
    <w:rsid w:val="007140FA"/>
    <w:rsid w:val="00720127"/>
    <w:rsid w:val="00725BC7"/>
    <w:rsid w:val="00727724"/>
    <w:rsid w:val="00730AEA"/>
    <w:rsid w:val="00732664"/>
    <w:rsid w:val="00733FC2"/>
    <w:rsid w:val="007549A8"/>
    <w:rsid w:val="00770EF7"/>
    <w:rsid w:val="00774FA8"/>
    <w:rsid w:val="007B579F"/>
    <w:rsid w:val="007C73ED"/>
    <w:rsid w:val="007E021E"/>
    <w:rsid w:val="007E56D4"/>
    <w:rsid w:val="007E6CFB"/>
    <w:rsid w:val="007F7D4D"/>
    <w:rsid w:val="00800782"/>
    <w:rsid w:val="00836A1F"/>
    <w:rsid w:val="00840AA5"/>
    <w:rsid w:val="00845A83"/>
    <w:rsid w:val="00850287"/>
    <w:rsid w:val="00861649"/>
    <w:rsid w:val="0088498F"/>
    <w:rsid w:val="008B2FB3"/>
    <w:rsid w:val="008C3DB0"/>
    <w:rsid w:val="008D12D5"/>
    <w:rsid w:val="008D4682"/>
    <w:rsid w:val="008E5447"/>
    <w:rsid w:val="008E5667"/>
    <w:rsid w:val="008E5D28"/>
    <w:rsid w:val="00904623"/>
    <w:rsid w:val="009112A3"/>
    <w:rsid w:val="00912971"/>
    <w:rsid w:val="00915AD6"/>
    <w:rsid w:val="009274C8"/>
    <w:rsid w:val="00945795"/>
    <w:rsid w:val="009502D0"/>
    <w:rsid w:val="0095387F"/>
    <w:rsid w:val="009556CB"/>
    <w:rsid w:val="009702D8"/>
    <w:rsid w:val="009703E4"/>
    <w:rsid w:val="00977D54"/>
    <w:rsid w:val="00996E33"/>
    <w:rsid w:val="009A1BB2"/>
    <w:rsid w:val="009B6EDE"/>
    <w:rsid w:val="009C77B9"/>
    <w:rsid w:val="009D4DD7"/>
    <w:rsid w:val="009E1C53"/>
    <w:rsid w:val="009E66AD"/>
    <w:rsid w:val="00A11321"/>
    <w:rsid w:val="00A23923"/>
    <w:rsid w:val="00A26B4C"/>
    <w:rsid w:val="00A4581E"/>
    <w:rsid w:val="00A63DFD"/>
    <w:rsid w:val="00A677AE"/>
    <w:rsid w:val="00A97EDD"/>
    <w:rsid w:val="00AA6F5D"/>
    <w:rsid w:val="00AC10B8"/>
    <w:rsid w:val="00AD7FD9"/>
    <w:rsid w:val="00AE36DA"/>
    <w:rsid w:val="00AE5FA3"/>
    <w:rsid w:val="00AE7362"/>
    <w:rsid w:val="00AF36C9"/>
    <w:rsid w:val="00AF6D7A"/>
    <w:rsid w:val="00B00E47"/>
    <w:rsid w:val="00B02C3C"/>
    <w:rsid w:val="00B06239"/>
    <w:rsid w:val="00B11469"/>
    <w:rsid w:val="00B21984"/>
    <w:rsid w:val="00B258A0"/>
    <w:rsid w:val="00B5640A"/>
    <w:rsid w:val="00B62DAF"/>
    <w:rsid w:val="00B92821"/>
    <w:rsid w:val="00B97B13"/>
    <w:rsid w:val="00BB05D5"/>
    <w:rsid w:val="00BB0E2A"/>
    <w:rsid w:val="00BB2764"/>
    <w:rsid w:val="00BB6B31"/>
    <w:rsid w:val="00C1092F"/>
    <w:rsid w:val="00C3453C"/>
    <w:rsid w:val="00C40E52"/>
    <w:rsid w:val="00C501A5"/>
    <w:rsid w:val="00C5492B"/>
    <w:rsid w:val="00C553DD"/>
    <w:rsid w:val="00C56CEA"/>
    <w:rsid w:val="00C65BB1"/>
    <w:rsid w:val="00C674CA"/>
    <w:rsid w:val="00C76FE7"/>
    <w:rsid w:val="00C801D8"/>
    <w:rsid w:val="00CA04AE"/>
    <w:rsid w:val="00CB04ED"/>
    <w:rsid w:val="00CB6068"/>
    <w:rsid w:val="00CC049B"/>
    <w:rsid w:val="00CD0B29"/>
    <w:rsid w:val="00D0200B"/>
    <w:rsid w:val="00D05EBA"/>
    <w:rsid w:val="00D32EA2"/>
    <w:rsid w:val="00D7388E"/>
    <w:rsid w:val="00D73AF7"/>
    <w:rsid w:val="00D83003"/>
    <w:rsid w:val="00D95EA0"/>
    <w:rsid w:val="00DB28EA"/>
    <w:rsid w:val="00DC4836"/>
    <w:rsid w:val="00DC6FCA"/>
    <w:rsid w:val="00DD05C3"/>
    <w:rsid w:val="00DE6346"/>
    <w:rsid w:val="00E052FD"/>
    <w:rsid w:val="00E113A5"/>
    <w:rsid w:val="00E23A89"/>
    <w:rsid w:val="00E31E56"/>
    <w:rsid w:val="00E324D8"/>
    <w:rsid w:val="00E332C2"/>
    <w:rsid w:val="00E56139"/>
    <w:rsid w:val="00E56D9C"/>
    <w:rsid w:val="00E93F39"/>
    <w:rsid w:val="00F00C07"/>
    <w:rsid w:val="00F204DD"/>
    <w:rsid w:val="00F278D9"/>
    <w:rsid w:val="00F330B9"/>
    <w:rsid w:val="00F41785"/>
    <w:rsid w:val="00F55FDD"/>
    <w:rsid w:val="00F75E2B"/>
    <w:rsid w:val="00F93A65"/>
    <w:rsid w:val="00F93BBC"/>
    <w:rsid w:val="00FA2EDD"/>
    <w:rsid w:val="00FA4059"/>
    <w:rsid w:val="00FC7E64"/>
    <w:rsid w:val="00FD0E2F"/>
    <w:rsid w:val="00FD50BA"/>
    <w:rsid w:val="00FD5EAF"/>
    <w:rsid w:val="00FF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3493D"/>
  <w15:chartTrackingRefBased/>
  <w15:docId w15:val="{581CCC04-FE49-40A2-A514-89C10481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E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6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590"/>
  </w:style>
  <w:style w:type="paragraph" w:styleId="Footer">
    <w:name w:val="footer"/>
    <w:basedOn w:val="Normal"/>
    <w:link w:val="FooterChar"/>
    <w:uiPriority w:val="99"/>
    <w:unhideWhenUsed/>
    <w:rsid w:val="00333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590"/>
  </w:style>
  <w:style w:type="character" w:styleId="Hyperlink">
    <w:name w:val="Hyperlink"/>
    <w:basedOn w:val="DefaultParagraphFont"/>
    <w:uiPriority w:val="99"/>
    <w:unhideWhenUsed/>
    <w:rsid w:val="006343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6E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6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5B7F3-9FE5-441B-A7F7-B0222CC24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1042</Words>
  <Characters>5943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Johnson</dc:creator>
  <cp:keywords/>
  <dc:description/>
  <cp:lastModifiedBy>Wendy Patterson</cp:lastModifiedBy>
  <cp:revision>2</cp:revision>
  <dcterms:created xsi:type="dcterms:W3CDTF">2025-04-07T17:23:00Z</dcterms:created>
  <dcterms:modified xsi:type="dcterms:W3CDTF">2025-04-07T17:23:00Z</dcterms:modified>
</cp:coreProperties>
</file>